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00" w:rsidRPr="00A423C0" w:rsidRDefault="00F60200" w:rsidP="00F60200">
      <w:pPr>
        <w:jc w:val="center"/>
        <w:rPr>
          <w:rFonts w:ascii="Arial" w:hAnsi="Arial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ANEXO II</w:t>
      </w:r>
    </w:p>
    <w:p w:rsidR="00F60200" w:rsidRPr="00776F41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F60200" w:rsidRDefault="00F60200" w:rsidP="00F60200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F60200" w:rsidRPr="00112929" w:rsidRDefault="00F60200" w:rsidP="00F60200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F60200" w:rsidRPr="00776F41" w:rsidRDefault="00F60200" w:rsidP="00F60200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F60200" w:rsidRPr="00776F41" w:rsidRDefault="00F60200" w:rsidP="00F60200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F60200" w:rsidRPr="00776F41" w:rsidRDefault="00F60200" w:rsidP="00F60200">
      <w:pPr>
        <w:jc w:val="both"/>
        <w:rPr>
          <w:rFonts w:ascii="Verdana" w:hAnsi="Verdana" w:cs="Arial"/>
        </w:rPr>
      </w:pPr>
    </w:p>
    <w:p w:rsidR="00F60200" w:rsidRPr="00776F41" w:rsidRDefault="00F60200" w:rsidP="00F6020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F60200" w:rsidRPr="004868E5" w:rsidRDefault="00F60200" w:rsidP="00F6020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</w:t>
      </w:r>
      <w:r>
        <w:rPr>
          <w:rFonts w:ascii="Verdana" w:hAnsi="Verdana" w:cs="Arial"/>
          <w:color w:val="000000"/>
        </w:rPr>
        <w:t>sa, CNPJ e endereço da empresa)</w:t>
      </w:r>
    </w:p>
    <w:p w:rsidR="00F60200" w:rsidRPr="00776F41" w:rsidRDefault="00F60200" w:rsidP="00F60200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009/2024 – PROCESSO Nº 047/2024</w:t>
            </w:r>
          </w:p>
        </w:tc>
      </w:tr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F60200" w:rsidRPr="00776F41" w:rsidTr="0048521D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F60200" w:rsidRPr="00776F41" w:rsidRDefault="00F60200" w:rsidP="00F60200">
      <w:pPr>
        <w:jc w:val="both"/>
        <w:rPr>
          <w:rFonts w:ascii="Verdana" w:hAnsi="Verdana" w:cs="Arial"/>
          <w:lang w:eastAsia="pt-BR"/>
        </w:rPr>
      </w:pPr>
    </w:p>
    <w:p w:rsidR="00F60200" w:rsidRPr="00776F41" w:rsidRDefault="00F60200" w:rsidP="00F60200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774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3828"/>
        <w:gridCol w:w="1134"/>
        <w:gridCol w:w="1559"/>
        <w:gridCol w:w="1559"/>
      </w:tblGrid>
      <w:tr w:rsidR="00F60200" w:rsidRPr="00776F41" w:rsidTr="0048521D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proofErr w:type="spellStart"/>
            <w:r w:rsidRPr="00A138B1">
              <w:rPr>
                <w:rFonts w:ascii="Verdana" w:hAnsi="Verdana" w:cs="Arial"/>
                <w:b/>
                <w:sz w:val="20"/>
              </w:rPr>
              <w:t>Qtde</w:t>
            </w:r>
            <w:proofErr w:type="spellEnd"/>
            <w:r w:rsidRPr="00A138B1">
              <w:rPr>
                <w:rFonts w:ascii="Verdana" w:hAnsi="Verdana" w:cs="Arial"/>
                <w:b/>
                <w:sz w:val="20"/>
              </w:rPr>
              <w:t>.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Unid.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Marca/</w:t>
            </w:r>
          </w:p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Modelo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Preço Unitário R$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Preço Total</w:t>
            </w:r>
          </w:p>
          <w:p w:rsidR="00F60200" w:rsidRPr="00A138B1" w:rsidRDefault="00F60200" w:rsidP="0048521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A138B1">
              <w:rPr>
                <w:rFonts w:ascii="Verdana" w:hAnsi="Verdana" w:cs="Arial"/>
                <w:b/>
                <w:sz w:val="20"/>
              </w:rPr>
              <w:t>R$</w:t>
            </w:r>
          </w:p>
        </w:tc>
      </w:tr>
      <w:tr w:rsidR="00F60200" w:rsidRPr="00776F41" w:rsidTr="0048521D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A138B1" w:rsidRDefault="00F60200" w:rsidP="0048521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60200" w:rsidRPr="00776F41" w:rsidRDefault="00F60200" w:rsidP="0048521D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  <w:i/>
        </w:rPr>
        <w:t>Valor Total e final por extenso</w:t>
      </w:r>
      <w:r w:rsidRPr="004868E5">
        <w:rPr>
          <w:rFonts w:ascii="Verdana" w:hAnsi="Verdana" w:cs="Arial"/>
          <w:bCs/>
          <w:i/>
        </w:rPr>
        <w:t>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F60200" w:rsidRPr="00776F41" w:rsidRDefault="00F60200" w:rsidP="00F6020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F60200" w:rsidRPr="00776F41" w:rsidRDefault="00F60200" w:rsidP="00F6020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F60200" w:rsidRPr="00776F41" w:rsidRDefault="00F60200" w:rsidP="00F6020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F60200" w:rsidRPr="00776F41" w:rsidRDefault="00F60200" w:rsidP="00F6020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F60200" w:rsidRPr="00776F41" w:rsidRDefault="00F60200" w:rsidP="00F60200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F60200" w:rsidRPr="00776F41" w:rsidRDefault="00F60200" w:rsidP="00F60200">
      <w:pPr>
        <w:numPr>
          <w:ilvl w:val="0"/>
          <w:numId w:val="3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F60200" w:rsidRPr="00776F41" w:rsidRDefault="00F60200" w:rsidP="00F6020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F60200" w:rsidRDefault="00F60200" w:rsidP="00F60200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F60200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60200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III </w:t>
      </w:r>
    </w:p>
    <w:p w:rsidR="00F60200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F60200" w:rsidRPr="000E0688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F60200" w:rsidRPr="00D44ACD" w:rsidRDefault="00F60200" w:rsidP="00F60200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lastRenderedPageBreak/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F60200" w:rsidRPr="00D44ACD" w:rsidRDefault="00F60200" w:rsidP="00F60200">
      <w:pPr>
        <w:spacing w:line="360" w:lineRule="auto"/>
        <w:ind w:hanging="283"/>
        <w:jc w:val="both"/>
        <w:rPr>
          <w:rFonts w:ascii="Verdana" w:hAnsi="Verdana"/>
        </w:rPr>
      </w:pPr>
    </w:p>
    <w:p w:rsidR="00F60200" w:rsidRPr="00D44ACD" w:rsidRDefault="00F60200" w:rsidP="00F60200">
      <w:pPr>
        <w:pStyle w:val="Textopadro"/>
        <w:numPr>
          <w:ilvl w:val="0"/>
          <w:numId w:val="2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F60200" w:rsidRPr="005C3D33" w:rsidRDefault="00F60200" w:rsidP="00F60200">
      <w:pPr>
        <w:numPr>
          <w:ilvl w:val="2"/>
          <w:numId w:val="1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F60200" w:rsidRPr="00D44ACD" w:rsidRDefault="00F60200" w:rsidP="00F60200">
      <w:pPr>
        <w:spacing w:line="360" w:lineRule="auto"/>
        <w:jc w:val="both"/>
        <w:rPr>
          <w:rFonts w:ascii="Verdana" w:hAnsi="Verdana"/>
        </w:rPr>
      </w:pPr>
    </w:p>
    <w:p w:rsidR="00F60200" w:rsidRPr="00D44ACD" w:rsidRDefault="00F60200" w:rsidP="00F60200">
      <w:pPr>
        <w:jc w:val="both"/>
        <w:rPr>
          <w:rFonts w:ascii="Verdana" w:hAnsi="Verdana"/>
        </w:rPr>
      </w:pPr>
    </w:p>
    <w:p w:rsidR="00F60200" w:rsidRPr="00D44ACD" w:rsidRDefault="00F60200" w:rsidP="00F60200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F60200" w:rsidRPr="00D44ACD" w:rsidRDefault="00F60200" w:rsidP="00F60200">
      <w:pPr>
        <w:jc w:val="both"/>
        <w:rPr>
          <w:rFonts w:ascii="Verdana" w:hAnsi="Verdana"/>
        </w:rPr>
      </w:pPr>
    </w:p>
    <w:p w:rsidR="00F60200" w:rsidRPr="00D44ACD" w:rsidRDefault="00F60200" w:rsidP="00F60200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F60200" w:rsidRPr="00EB45CB" w:rsidRDefault="00F60200" w:rsidP="00F60200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F60200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F60200" w:rsidRDefault="00F60200" w:rsidP="00F6020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ANEXO VI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009/2024</w:t>
      </w:r>
      <w:r w:rsidRPr="00766BC9">
        <w:rPr>
          <w:rFonts w:ascii="Verdana" w:hAnsi="Verdana"/>
          <w:b/>
        </w:rPr>
        <w:t>.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proofErr w:type="gram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2F242B">
        <w:rPr>
          <w:rFonts w:ascii="Verdana" w:hAnsi="Verdana" w:cs="Arial"/>
          <w:b/>
        </w:rPr>
        <w:t xml:space="preserve">REGISTRO DE PREÇO PARA FUTURA E EVENTUAAL CONTRATAÇÃO DE EMPRESA </w:t>
      </w:r>
      <w:r w:rsidRPr="002F242B">
        <w:rPr>
          <w:rFonts w:ascii="Verdana" w:eastAsia="Arial" w:hAnsi="Verdana" w:cs="Arial"/>
          <w:b/>
          <w:color w:val="000000"/>
        </w:rPr>
        <w:t xml:space="preserve">ESPECIALIZADA PARA O FORNECIMENTO DE PRESTAÇÃO DE SERVIÇOS DE COLETA, TRANSPORTE, TRATAMENTO E DESTINAÇÃO FINAL DE RESÍDUOS DE SERVIÇOS DE SAÚDE COM VEÍCULOS LICENCIADOS E PREPARADOS PARA TAL ATIVIDADE, TUDO CONFORME O DECRETO 96.044/88, RESOLUÇÃO ANTT 420/04 E NBR 12810 E DESTINAÇÃO FINAL SERÃO FEITOS CONFORME RESOLUÇÃO CONAMA 358/05, GERENCIAMENTO E TRATAMENTO DE RESÍDUOS GERADOS NOS </w:t>
      </w:r>
      <w:r w:rsidRPr="002F242B">
        <w:rPr>
          <w:rFonts w:ascii="Verdana" w:eastAsia="Arial" w:hAnsi="Verdana" w:cs="Arial"/>
          <w:b/>
          <w:color w:val="000000"/>
        </w:rPr>
        <w:lastRenderedPageBreak/>
        <w:t xml:space="preserve">ESTABELECIMENTOS PÚBLICOS DE SERVIÇOS DE SAÚDE DE MINDURI–MG E DA ASSOCIAÇÃO DE PROTEÇÃO A MATERNIDADE E A INFÂNCIA DE MINDURI–MG, CLASSES A, B E </w:t>
      </w:r>
      <w:proofErr w:type="spellStart"/>
      <w:r w:rsidRPr="002F242B">
        <w:rPr>
          <w:rFonts w:ascii="Verdana" w:eastAsia="Arial" w:hAnsi="Verdana" w:cs="Arial"/>
          <w:b/>
          <w:color w:val="000000"/>
        </w:rPr>
        <w:t>E</w:t>
      </w:r>
      <w:proofErr w:type="spellEnd"/>
      <w:r w:rsidRPr="002F242B">
        <w:rPr>
          <w:rFonts w:ascii="Verdana" w:eastAsia="Arial" w:hAnsi="Verdana" w:cs="Arial"/>
          <w:b/>
          <w:color w:val="000000"/>
        </w:rPr>
        <w:t>, A EMPRESA DEVE ESTAR HABILITADA, CAPACITADA, ESPECIALIZADA E LEGALIZADA, LICENCIADA, COM MÃO DE OBRA DE PROFISSIONAL TREINADO, EQUIPAMENTOS DE SEGURANÇA, QUE ESTEJA INTERESSADA NO RECOLHIMENTO E NO TRANSPORTE DO RESÍDUO SÓLIDO DO MUNIC</w:t>
      </w:r>
      <w:r w:rsidRPr="002F242B">
        <w:rPr>
          <w:rFonts w:ascii="Verdana" w:eastAsia="Arial" w:hAnsi="Verdana" w:cs="Arial"/>
          <w:b/>
          <w:bCs/>
          <w:color w:val="000000"/>
        </w:rPr>
        <w:t xml:space="preserve">ÍPIO DE MINDURI–MG EM 2024,CONFORME AS EXIGÊNCIAS DA RESOLUÇÃO RDC ANVISA, N.º 306/2004 E NORMAS DA ABNT, EM ESPECIAL QUANTO A SEPARAÇÃO E IDENTIFICAÇÃO DE RESÍDUOS CLASSES A (PATOGÊNICOS), B (QUÍMICOS) E </w:t>
      </w:r>
      <w:proofErr w:type="spellStart"/>
      <w:r w:rsidRPr="002F242B">
        <w:rPr>
          <w:rFonts w:ascii="Verdana" w:eastAsia="Arial" w:hAnsi="Verdana" w:cs="Arial"/>
          <w:b/>
          <w:bCs/>
          <w:color w:val="000000"/>
        </w:rPr>
        <w:t>E</w:t>
      </w:r>
      <w:proofErr w:type="spellEnd"/>
      <w:r w:rsidRPr="002F242B">
        <w:rPr>
          <w:rFonts w:ascii="Verdana" w:eastAsia="Arial" w:hAnsi="Verdana" w:cs="Arial"/>
          <w:b/>
          <w:bCs/>
          <w:color w:val="000000"/>
        </w:rPr>
        <w:t xml:space="preserve"> (PERFUROCORTANTES), TUDO NA LEGALIDADE E OBEDIÊNCIA DAS NORMAS AMBIENTAIS VIGENTES E ATUAIS E O CUMPRIMENTO DE TODAS AS EXIGÊNCIAS CONSTANTES NO CONTRATO DE PRESTAÇÃO DE SERVIÇOS</w:t>
      </w:r>
      <w:r w:rsidRPr="00766BC9">
        <w:rPr>
          <w:rFonts w:ascii="Verdana" w:hAnsi="Verdana"/>
          <w:b/>
        </w:rPr>
        <w:t>.</w:t>
      </w:r>
      <w:proofErr w:type="gramEnd"/>
    </w:p>
    <w:p w:rsidR="00F60200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ainda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cálculos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demonstrativos</w:t>
      </w:r>
      <w:proofErr w:type="spellEnd"/>
      <w:r w:rsidRPr="00766BC9">
        <w:rPr>
          <w:rFonts w:ascii="Verdana" w:hAnsi="Verdana"/>
        </w:rPr>
        <w:t xml:space="preserve">, da </w:t>
      </w:r>
      <w:proofErr w:type="spellStart"/>
      <w:r w:rsidRPr="00766BC9">
        <w:rPr>
          <w:rFonts w:ascii="Verdana" w:hAnsi="Verdana"/>
        </w:rPr>
        <w:t>disponibilidade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Patrimônio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Líquido</w:t>
      </w:r>
      <w:proofErr w:type="spellEnd"/>
      <w:r w:rsidRPr="00766BC9">
        <w:rPr>
          <w:rFonts w:ascii="Verdana" w:hAnsi="Verdana"/>
        </w:rPr>
        <w:t xml:space="preserve"> (PL) – </w:t>
      </w:r>
      <w:proofErr w:type="spellStart"/>
      <w:r w:rsidRPr="00766BC9">
        <w:rPr>
          <w:rFonts w:ascii="Verdana" w:hAnsi="Verdana"/>
        </w:rPr>
        <w:t>Cálculo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Saldo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Contratual</w:t>
      </w:r>
      <w:proofErr w:type="spellEnd"/>
      <w:r w:rsidRPr="00766BC9">
        <w:rPr>
          <w:rFonts w:ascii="Verdana" w:hAnsi="Verdana"/>
        </w:rPr>
        <w:t xml:space="preserve"> (SC),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nós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preenchidos</w:t>
      </w:r>
      <w:proofErr w:type="spellEnd"/>
      <w:r w:rsidRPr="00766BC9">
        <w:rPr>
          <w:rFonts w:ascii="Verdana" w:hAnsi="Verdana"/>
        </w:rPr>
        <w:t xml:space="preserve">, para o </w:t>
      </w:r>
      <w:proofErr w:type="spellStart"/>
      <w:r w:rsidRPr="00766BC9">
        <w:rPr>
          <w:rFonts w:ascii="Verdana" w:hAnsi="Verdana"/>
        </w:rPr>
        <w:t>presente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processo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licitatório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são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abaixo</w:t>
      </w:r>
      <w:proofErr w:type="spellEnd"/>
      <w:r w:rsidRPr="00766BC9">
        <w:rPr>
          <w:rFonts w:ascii="Verdana" w:hAnsi="Verdana"/>
        </w:rPr>
        <w:t xml:space="preserve"> se </w:t>
      </w:r>
      <w:proofErr w:type="spellStart"/>
      <w:r w:rsidRPr="00766BC9">
        <w:rPr>
          <w:rFonts w:ascii="Verdana" w:hAnsi="Verdana"/>
        </w:rPr>
        <w:t>seguem</w:t>
      </w:r>
      <w:proofErr w:type="spellEnd"/>
      <w:r w:rsidRPr="00766BC9">
        <w:rPr>
          <w:rFonts w:ascii="Verdana" w:hAnsi="Verdana"/>
        </w:rPr>
        <w:t>:</w:t>
      </w:r>
    </w:p>
    <w:p w:rsidR="00F60200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761"/>
        <w:gridCol w:w="1166"/>
        <w:gridCol w:w="1896"/>
        <w:gridCol w:w="3241"/>
        <w:gridCol w:w="1578"/>
      </w:tblGrid>
      <w:tr w:rsidR="00F60200" w:rsidTr="0048521D">
        <w:trPr>
          <w:jc w:val="center"/>
        </w:trPr>
        <w:tc>
          <w:tcPr>
            <w:tcW w:w="761" w:type="dxa"/>
            <w:shd w:val="clear" w:color="auto" w:fill="D0CECE" w:themeFill="background2" w:themeFillShade="E6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lastRenderedPageBreak/>
              <w:t>Preços</w:t>
            </w:r>
            <w:proofErr w:type="spellEnd"/>
          </w:p>
        </w:tc>
        <w:tc>
          <w:tcPr>
            <w:tcW w:w="1896" w:type="dxa"/>
            <w:shd w:val="clear" w:color="auto" w:fill="D0CECE" w:themeFill="background2" w:themeFillShade="E6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lastRenderedPageBreak/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3241" w:type="dxa"/>
            <w:shd w:val="clear" w:color="auto" w:fill="D0CECE" w:themeFill="background2" w:themeFillShade="E6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578" w:type="dxa"/>
            <w:shd w:val="clear" w:color="auto" w:fill="D0CECE" w:themeFill="background2" w:themeFillShade="E6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F60200" w:rsidTr="0048521D">
        <w:trPr>
          <w:jc w:val="center"/>
        </w:trPr>
        <w:tc>
          <w:tcPr>
            <w:tcW w:w="76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1</w:t>
            </w:r>
          </w:p>
        </w:tc>
        <w:tc>
          <w:tcPr>
            <w:tcW w:w="116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9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4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60200" w:rsidTr="0048521D">
        <w:trPr>
          <w:jc w:val="center"/>
        </w:trPr>
        <w:tc>
          <w:tcPr>
            <w:tcW w:w="76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9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4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60200" w:rsidTr="0048521D">
        <w:trPr>
          <w:jc w:val="center"/>
        </w:trPr>
        <w:tc>
          <w:tcPr>
            <w:tcW w:w="76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96" w:type="dxa"/>
          </w:tcPr>
          <w:p w:rsidR="00F60200" w:rsidRPr="00B27F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241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60200" w:rsidTr="0048521D">
        <w:trPr>
          <w:jc w:val="center"/>
        </w:trPr>
        <w:tc>
          <w:tcPr>
            <w:tcW w:w="8642" w:type="dxa"/>
            <w:gridSpan w:val="5"/>
          </w:tcPr>
          <w:p w:rsidR="00F60200" w:rsidRDefault="00F60200" w:rsidP="0048521D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</w:t>
            </w:r>
          </w:p>
        </w:tc>
      </w:tr>
    </w:tbl>
    <w:p w:rsidR="00F60200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* </w:t>
      </w:r>
      <w:r>
        <w:rPr>
          <w:rFonts w:ascii="Verdana" w:hAnsi="Verdana"/>
          <w:sz w:val="18"/>
        </w:rPr>
        <w:t xml:space="preserve">Para fins </w:t>
      </w:r>
      <w:proofErr w:type="spellStart"/>
      <w:r>
        <w:rPr>
          <w:rFonts w:ascii="Verdana" w:hAnsi="Verdana"/>
          <w:sz w:val="18"/>
        </w:rPr>
        <w:t>deste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certame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será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considerado</w:t>
      </w:r>
      <w:proofErr w:type="spellEnd"/>
      <w:r>
        <w:rPr>
          <w:rFonts w:ascii="Verdana" w:hAnsi="Verdana"/>
          <w:sz w:val="18"/>
        </w:rPr>
        <w:t xml:space="preserve"> 10% da </w:t>
      </w:r>
      <w:proofErr w:type="spellStart"/>
      <w:r>
        <w:rPr>
          <w:rFonts w:ascii="Verdana" w:hAnsi="Verdana"/>
          <w:sz w:val="18"/>
        </w:rPr>
        <w:t>diferença</w:t>
      </w:r>
      <w:proofErr w:type="spellEnd"/>
      <w:r>
        <w:rPr>
          <w:rFonts w:ascii="Verdana" w:hAnsi="Verdana"/>
          <w:sz w:val="18"/>
        </w:rPr>
        <w:t xml:space="preserve"> entre </w:t>
      </w:r>
      <w:proofErr w:type="spellStart"/>
      <w:r>
        <w:rPr>
          <w:rFonts w:ascii="Verdana" w:hAnsi="Verdana"/>
          <w:sz w:val="18"/>
        </w:rPr>
        <w:t>o</w:t>
      </w:r>
      <w:proofErr w:type="spellEnd"/>
      <w:r>
        <w:rPr>
          <w:rFonts w:ascii="Verdana" w:hAnsi="Verdana"/>
          <w:sz w:val="18"/>
        </w:rPr>
        <w:t xml:space="preserve"> valor total e o valor </w:t>
      </w:r>
      <w:proofErr w:type="spellStart"/>
      <w:r>
        <w:rPr>
          <w:rFonts w:ascii="Verdana" w:hAnsi="Verdana"/>
          <w:sz w:val="18"/>
        </w:rPr>
        <w:t>faturado</w:t>
      </w:r>
      <w:proofErr w:type="spellEnd"/>
      <w:r>
        <w:rPr>
          <w:rFonts w:ascii="Verdana" w:hAnsi="Verdana"/>
          <w:sz w:val="18"/>
        </w:rPr>
        <w:t xml:space="preserve"> de </w:t>
      </w:r>
      <w:proofErr w:type="spellStart"/>
      <w:r>
        <w:rPr>
          <w:rFonts w:ascii="Verdana" w:hAnsi="Verdana"/>
          <w:sz w:val="18"/>
        </w:rPr>
        <w:t>cada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contrato</w:t>
      </w:r>
      <w:proofErr w:type="spellEnd"/>
      <w:r>
        <w:rPr>
          <w:rFonts w:ascii="Verdana" w:hAnsi="Verdana"/>
          <w:sz w:val="18"/>
        </w:rPr>
        <w:t>.</w:t>
      </w:r>
    </w:p>
    <w:p w:rsidR="00F60200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F60200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F60200" w:rsidRPr="00766BC9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F60200" w:rsidRDefault="00F60200" w:rsidP="00F60200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F60200" w:rsidRDefault="00F60200" w:rsidP="00F60200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A empresa acima citada não se enquadra na classificação no que diz respeito a microempresa conforme à Lei Complementar 123/06 e 147/14. </w:t>
      </w:r>
    </w:p>
    <w:p w:rsidR="00F60200" w:rsidRDefault="00F60200" w:rsidP="00F60200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) A empresa acima citada enquadramos como microempresa no que diz respeito à Lei Complementar 123/06 e 147/14. Porém não temos compromissos com entidade pública conforme se pede a Lei 14.133/21.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00"/>
    <w:rsid w:val="00150E3E"/>
    <w:rsid w:val="00C14BB7"/>
    <w:rsid w:val="00F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BF3F-71B7-438B-BFF9-0657A472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00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customStyle="1" w:styleId="Textopadro">
    <w:name w:val="Texto padrão"/>
    <w:basedOn w:val="Normal"/>
    <w:rsid w:val="00F6020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6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0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2024-07-25T10:57:00Z</dcterms:created>
  <dcterms:modified xsi:type="dcterms:W3CDTF">2024-07-25T10:59:00Z</dcterms:modified>
</cp:coreProperties>
</file>