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533F01" w:rsidRPr="00776F4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533F01" w:rsidRDefault="00533F01" w:rsidP="00533F01">
      <w:pPr>
        <w:tabs>
          <w:tab w:val="left" w:pos="10206"/>
        </w:tabs>
        <w:spacing w:line="360" w:lineRule="auto"/>
        <w:ind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533F01" w:rsidRPr="00112929" w:rsidRDefault="00533F01" w:rsidP="00533F01">
      <w:pPr>
        <w:tabs>
          <w:tab w:val="left" w:pos="10206"/>
        </w:tabs>
        <w:ind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533F01" w:rsidRPr="00776F41" w:rsidRDefault="00533F01" w:rsidP="00533F01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533F01" w:rsidRPr="00776F41" w:rsidRDefault="00533F01" w:rsidP="00533F01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533F01" w:rsidRPr="00776F41" w:rsidRDefault="00533F01" w:rsidP="00533F01">
      <w:pPr>
        <w:jc w:val="both"/>
        <w:rPr>
          <w:rFonts w:ascii="Verdana" w:hAnsi="Verdana" w:cs="Arial"/>
        </w:rPr>
      </w:pPr>
    </w:p>
    <w:p w:rsidR="00533F01" w:rsidRPr="00776F41" w:rsidRDefault="00533F01" w:rsidP="00533F01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533F01" w:rsidRPr="004868E5" w:rsidRDefault="00533F01" w:rsidP="00533F01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</w:t>
      </w:r>
      <w:r>
        <w:rPr>
          <w:rFonts w:ascii="Verdana" w:hAnsi="Verdana" w:cs="Arial"/>
          <w:color w:val="000000"/>
        </w:rPr>
        <w:t>sa, CNPJ e endereço da empresa)</w:t>
      </w:r>
    </w:p>
    <w:p w:rsidR="00533F01" w:rsidRDefault="00533F01" w:rsidP="00533F01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p w:rsidR="00533F01" w:rsidRPr="00776F41" w:rsidRDefault="00533F01" w:rsidP="00533F01">
      <w:pPr>
        <w:ind w:left="284"/>
        <w:jc w:val="both"/>
        <w:rPr>
          <w:rFonts w:ascii="Verdana" w:hAnsi="Verdana" w:cs="Arial"/>
        </w:rPr>
      </w:pP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533F01" w:rsidRPr="00776F41" w:rsidTr="005E3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004/2024 – PROCESSO Nº 033/2024</w:t>
            </w:r>
          </w:p>
        </w:tc>
      </w:tr>
      <w:tr w:rsidR="00533F01" w:rsidRPr="00776F41" w:rsidTr="005E3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533F01" w:rsidRPr="00776F41" w:rsidTr="005E3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533F01" w:rsidRPr="00776F41" w:rsidTr="005E3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533F01" w:rsidRPr="00776F41" w:rsidTr="005E3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533F01" w:rsidRPr="00776F41" w:rsidTr="005E3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533F01" w:rsidRPr="00776F41" w:rsidRDefault="00533F01" w:rsidP="00533F01">
      <w:pPr>
        <w:jc w:val="both"/>
        <w:rPr>
          <w:rFonts w:ascii="Verdana" w:hAnsi="Verdana" w:cs="Arial"/>
          <w:lang w:eastAsia="pt-BR"/>
        </w:rPr>
      </w:pPr>
    </w:p>
    <w:p w:rsidR="00533F01" w:rsidRPr="00776F41" w:rsidRDefault="00533F01" w:rsidP="00533F01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774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3828"/>
        <w:gridCol w:w="1134"/>
        <w:gridCol w:w="1559"/>
        <w:gridCol w:w="1559"/>
      </w:tblGrid>
      <w:tr w:rsidR="00533F01" w:rsidRPr="00776F41" w:rsidTr="005E35F2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proofErr w:type="spellStart"/>
            <w:r w:rsidRPr="00A138B1">
              <w:rPr>
                <w:rFonts w:ascii="Verdana" w:hAnsi="Verdana" w:cs="Arial"/>
                <w:b/>
                <w:sz w:val="20"/>
              </w:rPr>
              <w:t>Qtde</w:t>
            </w:r>
            <w:proofErr w:type="spellEnd"/>
            <w:r w:rsidRPr="00A138B1">
              <w:rPr>
                <w:rFonts w:ascii="Verdana" w:hAnsi="Verdana" w:cs="Arial"/>
                <w:b/>
                <w:sz w:val="20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Unid.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Marca/</w:t>
            </w:r>
          </w:p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Modelo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Preço Unitário R$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Preço Total</w:t>
            </w:r>
          </w:p>
          <w:p w:rsidR="00533F01" w:rsidRPr="00A138B1" w:rsidRDefault="00533F01" w:rsidP="005E35F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R$</w:t>
            </w: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013B30">
              <w:rPr>
                <w:rFonts w:ascii="Verdana" w:hAnsi="Verdana"/>
                <w:sz w:val="20"/>
              </w:rPr>
              <w:t>100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A138B1" w:rsidRDefault="00533F01" w:rsidP="005E35F2">
            <w:pPr>
              <w:jc w:val="center"/>
              <w:rPr>
                <w:rFonts w:ascii="Verdana" w:hAnsi="Verdana" w:cs="Arial"/>
              </w:rPr>
            </w:pPr>
            <w:r w:rsidRPr="00A138B1">
              <w:rPr>
                <w:rFonts w:ascii="Verdana" w:hAnsi="Verdana" w:cs="Arial"/>
              </w:rPr>
              <w:t>Diária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13BFD">
              <w:rPr>
                <w:rFonts w:ascii="Verdana" w:hAnsi="Verdana"/>
                <w:sz w:val="20"/>
              </w:rPr>
              <w:t xml:space="preserve">DIÁRIA - BANHEIROS QUÍMICOS - Locação de banheiro químico individual, portáteis, com montagem e desmontagem, com </w:t>
            </w:r>
            <w:r w:rsidRPr="00513BFD">
              <w:rPr>
                <w:rFonts w:ascii="Verdana" w:hAnsi="Verdana"/>
                <w:sz w:val="20"/>
              </w:rPr>
              <w:lastRenderedPageBreak/>
              <w:t>manutenção e abastecimento diário de papel higiênico. Fabricado em polietileno de alta densidade ou material similar, com teto translúcido, piso antiderrapante, janelas de ventilação, trava interna de segurança, resistente a violação e com indicação livre/ocupado, dimensões mínimas de 1,10m de frente, 1,10m de fundo e 2,10m de altura. Assento com altura de 0,5m composto de caixa de dejeto, com volume de tanque de aproximadamente 220 litros, porta papel higiênico. Abertura da porta em aproximadamente 180° para uso do público em geral. Todos os banheiros devem conter a identificação feminino ou masculino. Limpeza diária dos banheiros em veículo apropriado com a utilização de produtos químicos e sucção dos dejetos. Locador será o responsável pela coleta, transporte e destinação final dos resíduos. No descarte dos resíduos, a legislação ambiental em vigor deverá ser rigorosamente observada. MANUTENÇÃO DIÁRIA. PRAZO PARA LIMPEZA DIÁRIA IMPRETERIVELMENTE ATÉ AS 08h DA MANHÃ.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8"/>
              <w:rPr>
                <w:rFonts w:ascii="Verdana" w:eastAsia="Arial MT" w:hAnsi="Verdana" w:cs="Arial MT"/>
                <w:b/>
                <w:sz w:val="23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w w:val="99"/>
                <w:sz w:val="20"/>
                <w:lang w:val="pt-PT"/>
              </w:rPr>
              <w:t>8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A138B1">
              <w:rPr>
                <w:rFonts w:ascii="Verdana" w:hAnsi="Verdana" w:cs="Arial"/>
              </w:rPr>
              <w:t>Diária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144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GERADOR: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 Gerador com autonomia para funcionar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sem interrupção durante todo o evento e com,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mínimo, 180 KVA, trifásico mais neutro, com regulador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automático digital de tensão, que possibilite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acompanhamento da variação de carga de energia,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motor a diesel e chave inversora. Instalação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monitoramento por técnico responsável. Extintores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incêndio e demais materiais de segurança conforme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exigência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legislação.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Capacidade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funcionar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por,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14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horas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ininterruptamente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DIÁRIA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IMPRETERIVELMENTE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ATÉ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AS 08h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MANHÃ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10"/>
              <w:rPr>
                <w:rFonts w:ascii="Verdana" w:eastAsia="Arial MT" w:hAnsi="Verdana" w:cs="Arial MT"/>
                <w:b/>
                <w:sz w:val="25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w w:val="99"/>
                <w:sz w:val="20"/>
                <w:lang w:val="pt-PT"/>
              </w:rPr>
              <w:t>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A138B1">
              <w:rPr>
                <w:rFonts w:ascii="Verdana" w:hAnsi="Verdana" w:cs="Arial"/>
              </w:rPr>
              <w:t>Diária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281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ILUMINAÇÃO</w:t>
            </w:r>
            <w:r w:rsidRPr="004308F2">
              <w:rPr>
                <w:rFonts w:ascii="Verdana" w:eastAsia="Arial MT" w:hAnsi="Verdana" w:cs="Arial MT"/>
                <w:b/>
                <w:spacing w:val="-4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</w:t>
            </w:r>
            <w:r w:rsidRPr="004308F2">
              <w:rPr>
                <w:rFonts w:ascii="Verdana" w:eastAsia="Arial MT" w:hAnsi="Verdana" w:cs="Arial MT"/>
                <w:b/>
                <w:spacing w:val="-3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GRANDE</w:t>
            </w:r>
            <w:r w:rsidRPr="004308F2">
              <w:rPr>
                <w:rFonts w:ascii="Verdana" w:eastAsia="Arial MT" w:hAnsi="Verdana" w:cs="Arial MT"/>
                <w:b/>
                <w:spacing w:val="-4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PORTE</w:t>
            </w:r>
            <w:r w:rsidRPr="004308F2">
              <w:rPr>
                <w:rFonts w:ascii="Verdana" w:eastAsia="Arial MT" w:hAnsi="Verdana" w:cs="Arial MT"/>
                <w:b/>
                <w:spacing w:val="-3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PARA</w:t>
            </w:r>
            <w:r w:rsidRPr="004308F2">
              <w:rPr>
                <w:rFonts w:ascii="Verdana" w:eastAsia="Arial MT" w:hAnsi="Verdana" w:cs="Arial MT"/>
                <w:b/>
                <w:spacing w:val="-5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ATENDER</w:t>
            </w:r>
            <w:r w:rsidRPr="004308F2">
              <w:rPr>
                <w:rFonts w:ascii="Verdana" w:eastAsia="Arial MT" w:hAnsi="Verdana" w:cs="Arial MT"/>
                <w:b/>
                <w:spacing w:val="-52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RIDERS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 ARTISTAS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 RENOME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NACIONAL: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 A</w:t>
            </w:r>
          </w:p>
          <w:p w:rsidR="00533F01" w:rsidRDefault="00533F01" w:rsidP="005E35F2">
            <w:pPr>
              <w:ind w:right="114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iluminação deverá atender os riders de artistas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renome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nacional.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rack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iluminação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composto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03 rack dimmer de 12 canais cada 3 pro power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 12 canais cada e duas saídas por canal. 01 buffer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4 entradas e 12 saídas 24 moving bean 7R 36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lâmpadas par led 04 varas de lâmpadas par com 6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canhões cada 12 elipsoydal 12 atomic 3000 de led 10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mini brute de seis lâmpadas cada. 02 canhões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seguidores 01 intercom 5 pontos 02 máquinas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fumaça DMX 02 ventiladores e clamps para microfones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 mesa de luz digital MA 01 grid de, no mínimo, 12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metros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frente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por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metros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fundo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4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linhas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 meio, 6 pés direito com, no mínimo, 6 metros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altura. 01 gol para painel de led atrás do gride com,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mínimo, 6 metros de altura por 12 metros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comprimento </w:t>
            </w:r>
          </w:p>
          <w:p w:rsidR="00533F01" w:rsidRPr="005554E7" w:rsidRDefault="00533F01" w:rsidP="005E35F2">
            <w:pPr>
              <w:ind w:right="114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Todas linhas da frente, fundo, laterais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meio deverão ser de P50 de alumínio Os pés direito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deverão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conter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sapatas,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cintas,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pau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carga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 talhas.</w:t>
            </w:r>
          </w:p>
          <w:p w:rsidR="00533F01" w:rsidRPr="005554E7" w:rsidRDefault="00533F01" w:rsidP="005E35F2">
            <w:pPr>
              <w:ind w:right="873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Toda estrutura deverá ser em alumínio Cabos,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parafusos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acessórios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necessários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bom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funcionamento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todo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material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descrito.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w w:val="99"/>
                <w:sz w:val="20"/>
                <w:lang w:val="pt-PT"/>
              </w:rPr>
              <w:t>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A138B1">
              <w:rPr>
                <w:rFonts w:ascii="Verdana" w:hAnsi="Verdana" w:cs="Arial"/>
              </w:rPr>
              <w:lastRenderedPageBreak/>
              <w:t>Diária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013B30" w:rsidRDefault="00533F01" w:rsidP="005E35F2">
            <w:pPr>
              <w:ind w:right="281"/>
              <w:jc w:val="both"/>
              <w:rPr>
                <w:rFonts w:ascii="Verdana" w:eastAsia="Arial MT" w:hAnsi="Verdana" w:cs="Arial MT"/>
                <w:b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ILUMINAÇÃO</w:t>
            </w:r>
            <w:r w:rsidRPr="004308F2">
              <w:rPr>
                <w:rFonts w:ascii="Verdana" w:eastAsia="Arial MT" w:hAnsi="Verdana" w:cs="Arial MT"/>
                <w:b/>
                <w:spacing w:val="-4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</w:t>
            </w:r>
            <w:r w:rsidRPr="004308F2">
              <w:rPr>
                <w:rFonts w:ascii="Verdana" w:eastAsia="Arial MT" w:hAnsi="Verdana" w:cs="Arial MT"/>
                <w:b/>
                <w:spacing w:val="-3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GRANDE</w:t>
            </w:r>
            <w:r w:rsidRPr="004308F2">
              <w:rPr>
                <w:rFonts w:ascii="Verdana" w:eastAsia="Arial MT" w:hAnsi="Verdana" w:cs="Arial MT"/>
                <w:b/>
                <w:spacing w:val="-4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PORTE</w:t>
            </w:r>
            <w:r w:rsidRPr="004308F2">
              <w:rPr>
                <w:rFonts w:ascii="Verdana" w:eastAsia="Arial MT" w:hAnsi="Verdana" w:cs="Arial MT"/>
                <w:b/>
                <w:spacing w:val="-3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PARA</w:t>
            </w:r>
            <w:r w:rsidRPr="004308F2">
              <w:rPr>
                <w:rFonts w:ascii="Verdana" w:eastAsia="Arial MT" w:hAnsi="Verdana" w:cs="Arial MT"/>
                <w:b/>
                <w:spacing w:val="-5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ATENDER</w:t>
            </w:r>
            <w:r w:rsidRPr="004308F2">
              <w:rPr>
                <w:rFonts w:ascii="Verdana" w:eastAsia="Arial MT" w:hAnsi="Verdana" w:cs="Arial MT"/>
                <w:b/>
                <w:spacing w:val="-52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RIDERS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ARTISTAS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RENOME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REGIONAL: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</w:t>
            </w:r>
          </w:p>
          <w:p w:rsidR="00533F01" w:rsidRPr="005554E7" w:rsidRDefault="00533F01" w:rsidP="005E35F2">
            <w:pPr>
              <w:ind w:right="142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iluminação deverá atender os riders de artistas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renome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regional.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rack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iluminação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composto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mínimo 02 rack dimmer de 12 canais cada 2 pro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lastRenderedPageBreak/>
              <w:t>power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 12 canais cada e duas saídas por canal. 01 buffer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4 entradas e 12 saídas 08 moving bean 7R 12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lâmpadas par led 02 varas de lâmpadas par com 6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canhões cadal 04 atomic 3000 de led 04 mini brute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seis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lâmpadas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cada.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mesa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luz,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digital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avolite 01</w:t>
            </w:r>
          </w:p>
          <w:p w:rsidR="00533F01" w:rsidRPr="005554E7" w:rsidRDefault="00533F01" w:rsidP="005E35F2">
            <w:pPr>
              <w:ind w:right="114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grid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no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08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metros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frente,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por 06 metros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fundo com 2 linhas no meio, 4 pés direito com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5 metros de altura. Toda estrutura deverá ser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em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alumínio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Cabos,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parafusos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acessórios</w:t>
            </w:r>
            <w:r w:rsidRPr="005554E7">
              <w:rPr>
                <w:rFonts w:ascii="Verdana" w:eastAsia="Arial MT" w:hAnsi="Verdana" w:cs="Arial MT"/>
                <w:spacing w:val="-6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necessários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bom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funcionamento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material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descrito.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w w:val="99"/>
                <w:sz w:val="20"/>
                <w:lang w:val="pt-PT"/>
              </w:rPr>
              <w:t>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A138B1">
              <w:rPr>
                <w:rFonts w:ascii="Verdana" w:hAnsi="Verdana" w:cs="Arial"/>
              </w:rPr>
              <w:t>Diária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LOCAÇÃO</w:t>
            </w:r>
            <w:r w:rsidRPr="004308F2">
              <w:rPr>
                <w:rFonts w:ascii="Verdana" w:eastAsia="Arial MT" w:hAnsi="Verdana" w:cs="Arial MT"/>
                <w:b/>
                <w:spacing w:val="-4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SONORIZAÇÃO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GRANDE</w:t>
            </w:r>
            <w:r w:rsidRPr="004308F2">
              <w:rPr>
                <w:rFonts w:ascii="Verdana" w:eastAsia="Arial MT" w:hAnsi="Verdana" w:cs="Arial MT"/>
                <w:b/>
                <w:spacing w:val="-2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PORTE: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 - estéreo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que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atenda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às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necessidades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riders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técnicos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artistas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renome nacional</w:t>
            </w:r>
            <w:r w:rsidRPr="005554E7">
              <w:rPr>
                <w:rFonts w:ascii="Verdana" w:eastAsia="Arial MT" w:hAnsi="Verdana" w:cs="Arial MT"/>
                <w:spacing w:val="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composto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de,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mínimo: a) 24 caixas line array altas, com dois falantes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10 polegadas neodímio de no mínimo 600w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(seiscentos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b)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drives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neodímio,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duas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</w:t>
            </w:r>
          </w:p>
          <w:p w:rsidR="00533F01" w:rsidRPr="005554E7" w:rsidRDefault="00533F01" w:rsidP="005E35F2">
            <w:pPr>
              <w:ind w:right="114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300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(trezentos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cada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caixa.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Todas as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caixas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deverão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ter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guia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onda,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plug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fase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pinos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angulação. c) 16 caixas sub-grave com no mínimo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dois falantes de 2400w (dois mil e quatrocentos watts),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cada caixa. Amplificação</w:t>
            </w:r>
            <w:r w:rsidRPr="005554E7">
              <w:rPr>
                <w:rFonts w:ascii="Verdana" w:eastAsia="Arial MT" w:hAnsi="Verdana" w:cs="Arial MT"/>
                <w:spacing w:val="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a)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06 amplificadores para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grave de no mínimo 8000 w (oito mil watts). b) 06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amplificadores para médio grave de no mínimo 5000 w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(cinco mil watts). c) 04 amplificadores para agudo de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3000w ( três mil watts). Processador d) 01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processador de 06 vias de saída estéreo e duas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entradas estéreo. e) 01 NOTBOOK COM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PROCESSADOR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CORE i5 NO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Mesa 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som</w:t>
            </w:r>
          </w:p>
          <w:p w:rsidR="00533F01" w:rsidRPr="005554E7" w:rsidRDefault="00533F01" w:rsidP="005E35F2">
            <w:pPr>
              <w:ind w:right="209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a) Mesa de som para PA: Digital com, no mínimo, 56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canais de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lastRenderedPageBreak/>
              <w:t>imput, 32 canais de auxiliar mais LR, setup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completo de efeito. (exemplo: digi designer mix rack,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PM5D) Observação: atentar para o rider dos artistas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que não aceitam varias marcas e modelos. b) Mesa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som para monitor; Digital, com no mínimo 56 canais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imput,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32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canais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auxiliar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mais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LR,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setup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completo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efeito. (exemplo: Digi designer mix rack, PM5D)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Observação: atentar para o rider dos artistas que não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aceitam varias marcas e modelos. c) Multi cabos de 56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(cinquenta e seis) splitado vias estéreo, com cabos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 mínimo 90 metros para PA e 10 metros monitor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Sistema de energia Sistema de energia trifásico mais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neutro, main power balanceado, tap de a/c, filtro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linha, e no mínimo 12 réguas de A/C para ligação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equipamentos e instrumentos musicais. Sistema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monitor 24 praticáveis de alumínio pantográficos ou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telescópio medindo cada 2 metros por 1 metro. Side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duplo estéreo composto de 04 caixas altas, com dois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falantes de 12 polegadas neodímio de no mínimo 600w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(seiscentos watts) e dois drives neodímio, duas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 de no mínimo 300 w (trezentos watts) cada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caixa.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04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caixas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sub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grave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dois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falantes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18 polegadas cada caixa Amplificação 01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amplificador para grave de no mínimo 8000 w (oito mil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watts). 01 amplificador para médio grave de no mínimo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5000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(cinco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mil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watts).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amplificador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agudo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no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3000w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(três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mil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watts).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Processador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 processador de 06 vias de saída estéreo e duas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entradas estéreo. No mínimo 06 caixas de retorno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chão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dois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falantes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12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um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drive. Rack de potencia com 3 amplificadores de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lastRenderedPageBreak/>
              <w:t>3000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cada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 SUB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850-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2X18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 BATERIA</w:t>
            </w:r>
          </w:p>
          <w:p w:rsidR="00533F01" w:rsidRPr="005554E7" w:rsidRDefault="00533F01" w:rsidP="005E35F2">
            <w:pPr>
              <w:ind w:right="196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PROCESSADO 01 amplificador de guitarra, com caixa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 04 alto falantes de oito polegadas 01 amplificador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baixo de no mínimo 1000w (mil watts) 02 caixas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baixo, uma com 04 falantes de oito polegadas e uma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falante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15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polegadas.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sistema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fone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ouvido com no mínimo 08 saídas. 08 fones de ouvido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profissional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Microfonação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57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 microfones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Sm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58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condensador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04 microfones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SM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56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06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604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Dois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 beta 91 02 microfones AKG 512 03 microfones beta 52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04 microfones sem fio 30 pedestais 12 garras LP Direct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Box</w:t>
            </w:r>
            <w:r w:rsidRPr="005554E7">
              <w:rPr>
                <w:rFonts w:ascii="Verdana" w:eastAsia="Arial MT" w:hAnsi="Verdana" w:cs="Arial MT"/>
                <w:spacing w:val="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6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direct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box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passivo</w:t>
            </w:r>
            <w:r w:rsidRPr="005554E7">
              <w:rPr>
                <w:rFonts w:ascii="Verdana" w:eastAsia="Arial MT" w:hAnsi="Verdana" w:cs="Arial MT"/>
                <w:spacing w:val="6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6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direct</w:t>
            </w:r>
            <w:r w:rsidRPr="005554E7">
              <w:rPr>
                <w:rFonts w:ascii="Verdana" w:eastAsia="Arial MT" w:hAnsi="Verdana" w:cs="Arial MT"/>
                <w:spacing w:val="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box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ativo</w:t>
            </w:r>
            <w:r w:rsidRPr="005554E7">
              <w:rPr>
                <w:rFonts w:ascii="Verdana" w:eastAsia="Arial MT" w:hAnsi="Verdana" w:cs="Arial MT"/>
                <w:spacing w:val="6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Cabos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XLR e P10 para atender todas necessidades 04 sub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snake de no mínimo 12 canais cadaPA estéreo que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atenda às necessidades dos riders técnicos de artistas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renome nacional composto de, no mínimo: a) 24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caixas line array altas, com dois falantes de 10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 neodímio de no mínimo 600w (seiscentos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 b) 2 drives neodímio, duas polegadas de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300 w (trezentos watts) cada caixa. Todas 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caixas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deverão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ter guia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onda,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plug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fase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pinos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angulação. c) 16 caixas sub-grave com no mínimo dois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falantes de 2400w (dois mil e quatrocentos watts), cada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caixa. Amplificação a) 06 amplificadores para grave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 mínimo 8000 w (oito mil watts). b) 06 amplificadores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médio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grave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5000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(cinco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mil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watts). c) 04 amplificadores para agudo de no mínimo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3000w ( três mil watts). Processador d) 01 processador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de 06 vias de saída estéreo e duas entradas estéreo.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lastRenderedPageBreak/>
              <w:t>e)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NOTBOOK COM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PROCESSADOR CORE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i5 NO</w:t>
            </w:r>
          </w:p>
          <w:p w:rsidR="00533F01" w:rsidRPr="005554E7" w:rsidRDefault="00533F01" w:rsidP="005E35F2">
            <w:pPr>
              <w:ind w:right="188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Mesa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som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a)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Mesa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som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PA: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Digital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com, no mínimo, 56 canais de imput, 32 canais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auxiliar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mais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LR, setup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completo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efeito.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(exemplo: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digi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designer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mix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rack, PM5D)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Observação: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atentar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 o rider dos artistas que não aceitam varias marcas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modelos. b) Mesa de som para monitor; Digital, com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56 canais de imput, 32 canais de auxiliar mais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LR, setup completo de efeito. (exemplo: Digi designer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mix rack, PM5D) Observação: atentar para o rider dos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artistas que não aceitam varias marcas e modelos. c)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Multi cabos de 56 (cinquenta e seis) splitado vias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estéreo, com cabos de no mínimo 90 metros para PA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 metros monitor Sistema de energia Sistema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energia trifásico mais neutro, main power balanceado,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tap de a/c, filtro de linha, e no mínimo 12 réguas de A/C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 ligação de equipamentos e instrumentos musicais.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Sistema de monitor 24 praticáveis de alumínio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pantográficos ou telescópio medindo cada 2 metros por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 metro. Side duplo estéreo composto de 04 caixas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altas, com dois falantes de 12 polegadas neodímio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 mínimo 600w (seiscentos watts) e dois drives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neodímio, duas polegadas de no mínimo 300 w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(trezentos watts) cada caixa. 04 caixas sub grave com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 mínimo dois falantes de 18 polegadas cada caixa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Amplificação 01 amplificador para grave de no mínimo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8000 w (oito mil watts). 01 amplificador para médio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grave de no mínimo 5000 w (cinco mil watts). 01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amplificador para agudo de no mínimo 3000w (três mil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watts).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Processador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processador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06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vias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saída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estéreo e duas entradas estéreo. No mínimo 06 caixas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de retorno de chão de no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lastRenderedPageBreak/>
              <w:t>mínimo dois falantes de 12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 e um drive. Rack de potencia com 3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amplificadores de 3000 watts cada 01 SUB 850- 2X18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 BATERIA PROCESSADO 01 amplificador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guitarra, com caixa com 04 alto falantes de oito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 01 amplificador de baixo de no mínimo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1000w (mil watts) 02 caixas de baixo, uma com 04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falantes de oito polegadas e uma com 01 falante de 15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polegadas. 01 sistema de fone de ouvido com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08 saídas. 08 fones de ouvido profissional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Microfonação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57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Sm 58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condensador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04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56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06 microfones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604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Dois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beta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91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02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microfones AKG 512 03 microfones beta 52 04 microfones sem fio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30 pedestais 12 garras LP Direct Box 10 direct box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passivo 10 direct box ativo Cabos XLR e P10 para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atender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todas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necessidades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04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sub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snake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 12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canais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cada.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w w:val="99"/>
                <w:sz w:val="20"/>
                <w:lang w:val="pt-PT"/>
              </w:rPr>
              <w:t>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A138B1">
              <w:rPr>
                <w:rFonts w:ascii="Verdana" w:hAnsi="Verdana" w:cs="Arial"/>
              </w:rPr>
              <w:t>Diária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218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PAINEL DE LED: FORNECIMENTO/LOCAÇÃO,</w:t>
            </w:r>
            <w:r w:rsidRPr="004308F2">
              <w:rPr>
                <w:rFonts w:ascii="Verdana" w:eastAsia="Arial MT" w:hAnsi="Verdana" w:cs="Arial MT"/>
                <w:b/>
                <w:spacing w:val="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INSTALAÇÃO</w:t>
            </w:r>
            <w:r w:rsidRPr="004308F2">
              <w:rPr>
                <w:rFonts w:ascii="Verdana" w:eastAsia="Arial MT" w:hAnsi="Verdana" w:cs="Arial MT"/>
                <w:b/>
                <w:spacing w:val="-2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E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OPERAÇÃO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</w:t>
            </w:r>
            <w:r w:rsidRPr="004308F2">
              <w:rPr>
                <w:rFonts w:ascii="Verdana" w:eastAsia="Arial MT" w:hAnsi="Verdana" w:cs="Arial MT"/>
                <w:b/>
                <w:spacing w:val="-2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PAINÉIS</w:t>
            </w:r>
            <w:r w:rsidRPr="004308F2">
              <w:rPr>
                <w:rFonts w:ascii="Verdana" w:eastAsia="Arial MT" w:hAnsi="Verdana" w:cs="Arial MT"/>
                <w:b/>
                <w:spacing w:val="-4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DE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LED</w:t>
            </w:r>
            <w:r w:rsidRPr="004308F2">
              <w:rPr>
                <w:rFonts w:ascii="Verdana" w:eastAsia="Arial MT" w:hAnsi="Verdana" w:cs="Arial MT"/>
                <w:b/>
                <w:spacing w:val="-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P3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 - com 08 placas de LED 0,96m por 0,96m para formação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 painel no tamanho de 2m por 4m, resolução alta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definição real de 6 mm smd. O painel deverá possuir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suporte à geração de imagens, com entradas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específicas para os formatos: VGA, NTSC, PAL,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SECAM, DVI, Vídeo composto, HDMI, permitindo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veiculação de textos, gráficos, fotos, sinalização,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vinhetas, replay ou qualquer outra reprodução de vídeo,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bem como aos principais software de reprodução como: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Windows Média Player, Windows Média Palyer Classic -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home cinema e PC Arena. - 01 (uma) controladora; - 01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(um)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aparelho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DVD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Blu-ray;</w:t>
            </w:r>
          </w:p>
          <w:p w:rsidR="00533F01" w:rsidRPr="005554E7" w:rsidRDefault="00533F01" w:rsidP="005E35F2">
            <w:pPr>
              <w:ind w:right="309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-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(um)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notebook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ou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computador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alta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capacidade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lastRenderedPageBreak/>
              <w:t>de reprodução de vídeos com placa de vídeo que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atendam aos formatos: MP4, MOV, AVI, MPEG,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MPEG2; -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(uma)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mesa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corte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(Switcher),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01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(um)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codificador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Sinal;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-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Monitores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pré-visualização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conteúdo;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Cabos e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conexões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ligação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conjunto.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8"/>
              <w:rPr>
                <w:rFonts w:ascii="Verdana" w:eastAsia="Arial MT" w:hAnsi="Verdana" w:cs="Arial MT"/>
                <w:b/>
                <w:sz w:val="23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8"/>
              <w:rPr>
                <w:rFonts w:ascii="Verdana" w:eastAsia="Arial MT" w:hAnsi="Verdana" w:cs="Arial MT"/>
                <w:b/>
                <w:sz w:val="23"/>
                <w:lang w:val="pt-PT"/>
              </w:rPr>
            </w:pPr>
          </w:p>
          <w:p w:rsidR="00533F01" w:rsidRPr="005554E7" w:rsidRDefault="00533F01" w:rsidP="005E35F2">
            <w:pPr>
              <w:spacing w:before="1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Homem</w:t>
            </w: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/dia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BRIGADISTAS: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 Prestação de serviços de prevenção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combate a incêndio, controle de pânico, abandono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área e atendimento emergencial de primeiros socorros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meio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Brigada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Incêndio</w:t>
            </w:r>
            <w:r w:rsidRPr="005554E7">
              <w:rPr>
                <w:rFonts w:ascii="Verdana" w:eastAsia="Arial MT" w:hAnsi="Verdana" w:cs="Arial MT"/>
                <w:spacing w:val="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– Bombeiros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Civis,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 o fornecimento dos respectivos Equipamentos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Proteção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Individual,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Equipamentos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Proteção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Coletiva</w:t>
            </w:r>
            <w:r>
              <w:rPr>
                <w:rFonts w:ascii="Verdana" w:eastAsia="Arial MT" w:hAnsi="Verdana" w:cs="Arial MT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Material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Primeiros Socorros</w:t>
            </w:r>
            <w:r>
              <w:rPr>
                <w:rFonts w:ascii="Verdana" w:eastAsia="Arial MT" w:hAnsi="Verdana" w:cs="Arial MT"/>
                <w:sz w:val="20"/>
                <w:lang w:val="pt-PT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w w:val="99"/>
                <w:sz w:val="20"/>
                <w:lang w:val="pt-PT"/>
              </w:rPr>
              <w:t>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spacing w:line="228" w:lineRule="exact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Homem</w:t>
            </w: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/dia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Locutor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festas –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Serviço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Locutor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11"/>
              <w:rPr>
                <w:rFonts w:ascii="Verdana" w:eastAsia="Arial MT" w:hAnsi="Verdana" w:cs="Arial MT"/>
                <w:b/>
                <w:sz w:val="17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100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11"/>
              <w:rPr>
                <w:rFonts w:ascii="Verdana" w:eastAsia="Arial MT" w:hAnsi="Verdana" w:cs="Arial MT"/>
                <w:b/>
                <w:sz w:val="17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Homem</w:t>
            </w: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/dia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153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Prestação de Serviço de Apoio a eventos para atuar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como apoio em área específica de eventos, com carga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horária de 12h por turno. Incluir, no valor, transporte ida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 volta, alimentação, uniforme de identificação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padronizado e crachá para identificação. A escala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distribuição dos apoios nos dias do evento será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divulgada posteriormente. As datas, os horários e 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quantidade de prestação de serviço de apoio será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definida pela Secretaria de Cultura, Esporte, Turismo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Lazer,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acordo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necessidade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da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Prefeitura,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antecedência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05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úteis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spacing w:before="10"/>
              <w:rPr>
                <w:rFonts w:ascii="Verdana" w:eastAsia="Arial MT" w:hAnsi="Verdana" w:cs="Arial MT"/>
                <w:sz w:val="31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350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5554E7" w:rsidRDefault="00533F01" w:rsidP="005E35F2">
            <w:pPr>
              <w:spacing w:before="8"/>
              <w:rPr>
                <w:rFonts w:ascii="Verdana" w:eastAsia="Arial MT" w:hAnsi="Verdana" w:cs="Arial MT"/>
                <w:sz w:val="23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Metros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Linear por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114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lastRenderedPageBreak/>
              <w:t>ESTRUTURA DE ALUMÍNIO PARA PÓRTICO,</w:t>
            </w:r>
            <w:r w:rsidRPr="004308F2">
              <w:rPr>
                <w:rFonts w:ascii="Verdana" w:eastAsia="Arial MT" w:hAnsi="Verdana" w:cs="Arial MT"/>
                <w:b/>
                <w:spacing w:val="1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TESTEIRAS</w:t>
            </w:r>
            <w:r w:rsidRPr="004308F2">
              <w:rPr>
                <w:rFonts w:ascii="Verdana" w:eastAsia="Arial MT" w:hAnsi="Verdana" w:cs="Arial MT"/>
                <w:b/>
                <w:spacing w:val="-5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E</w:t>
            </w:r>
            <w:r w:rsidRPr="004308F2">
              <w:rPr>
                <w:rFonts w:ascii="Verdana" w:eastAsia="Arial MT" w:hAnsi="Verdana" w:cs="Arial MT"/>
                <w:b/>
                <w:spacing w:val="-4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OUTRAS</w:t>
            </w:r>
            <w:r w:rsidRPr="004308F2">
              <w:rPr>
                <w:rFonts w:ascii="Verdana" w:eastAsia="Arial MT" w:hAnsi="Verdana" w:cs="Arial MT"/>
                <w:b/>
                <w:spacing w:val="-2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FINALIDADES</w:t>
            </w:r>
            <w:r w:rsidRPr="004308F2">
              <w:rPr>
                <w:rFonts w:ascii="Verdana" w:eastAsia="Arial MT" w:hAnsi="Verdana" w:cs="Arial MT"/>
                <w:b/>
                <w:spacing w:val="-5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ALUMÍNIO</w:t>
            </w:r>
            <w:r w:rsidRPr="004308F2">
              <w:rPr>
                <w:rFonts w:ascii="Verdana" w:eastAsia="Arial MT" w:hAnsi="Verdana" w:cs="Arial MT"/>
                <w:b/>
                <w:spacing w:val="-3"/>
                <w:sz w:val="20"/>
                <w:lang w:val="pt-PT"/>
              </w:rPr>
              <w:t xml:space="preserve"> </w:t>
            </w: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Q30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 - Montagem, manutenção e desmontagem de estrutura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em treliça de alumínio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lastRenderedPageBreak/>
              <w:t>tipo Box Truss Q-30 com cubos e</w:t>
            </w:r>
            <w:r w:rsidRPr="005554E7">
              <w:rPr>
                <w:rFonts w:ascii="Verdana" w:eastAsia="Arial MT" w:hAnsi="Verdana" w:cs="Arial MT"/>
                <w:spacing w:val="-5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sapatas destinados à montagem de pórticos para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fixação de sistema de sonorização, torres de Deley,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postos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observação,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porta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banner,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testeiras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ou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similares.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estrutura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deverá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ser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alumínio).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10"/>
              <w:rPr>
                <w:rFonts w:ascii="Verdana" w:eastAsia="Arial MT" w:hAnsi="Verdana" w:cs="Arial MT"/>
                <w:b/>
                <w:sz w:val="31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300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10"/>
              <w:rPr>
                <w:rFonts w:ascii="Verdana" w:eastAsia="Arial MT" w:hAnsi="Verdana" w:cs="Arial MT"/>
                <w:b/>
                <w:sz w:val="23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Metros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Linear por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dia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255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FECHAMENTO: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 Locação, com montagem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desmontagem, de fechamento com chapas em aço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revestidas em metalon em metro linear de dimensão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2,25m de largura por 2,00m de altura, com escoras de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dois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em dois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metros.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Estrutura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deverá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estar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pintada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na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cor prata ou preto em ótimo estado de conservação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boa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aparência,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não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poderá,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hipótese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nenhuma,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apresentar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partes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oxidadas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(ferrugem).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10"/>
              <w:rPr>
                <w:rFonts w:ascii="Verdana" w:eastAsia="Arial MT" w:hAnsi="Verdana" w:cs="Arial MT"/>
                <w:b/>
                <w:sz w:val="31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m² por dia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locação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104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TABLADO: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 Palco Praticável com perfil em alumínio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estrutural de alta resistência, em módulos de, no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mínimo, 1,00m por 1,00m, com 04 pés telescópicos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ajustáveis com altura máxima equivalente a 0,80m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regulagem</w:t>
            </w:r>
            <w:r w:rsidRPr="005554E7">
              <w:rPr>
                <w:rFonts w:ascii="Verdana" w:eastAsia="Arial MT" w:hAnsi="Verdana" w:cs="Arial MT"/>
                <w:spacing w:val="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cada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0,20m.</w:t>
            </w:r>
            <w:r w:rsidRPr="005554E7">
              <w:rPr>
                <w:rFonts w:ascii="Verdana" w:eastAsia="Arial MT" w:hAnsi="Verdana" w:cs="Arial MT"/>
                <w:spacing w:val="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Piso</w:t>
            </w:r>
            <w:r w:rsidRPr="005554E7">
              <w:rPr>
                <w:rFonts w:ascii="Verdana" w:eastAsia="Arial MT" w:hAnsi="Verdana" w:cs="Arial MT"/>
                <w:spacing w:val="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em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compensado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naval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25mm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forração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em carpete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na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cinza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grafite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5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moldura em aço para maior resistência. Capacidade 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carga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correspondente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750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Kg/m.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Guarda-corpo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em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sua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lateral.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200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spacing w:line="360" w:lineRule="auto"/>
              <w:ind w:right="337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Peça por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locação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4308F2">
              <w:rPr>
                <w:rFonts w:ascii="Verdana" w:eastAsia="Arial MT" w:hAnsi="Verdana" w:cs="Arial MT"/>
                <w:b/>
                <w:sz w:val="20"/>
                <w:lang w:val="pt-PT"/>
              </w:rPr>
              <w:t>GRADIL:</w:t>
            </w:r>
            <w:r w:rsidRPr="005554E7">
              <w:rPr>
                <w:rFonts w:ascii="Verdana" w:eastAsia="Arial MT" w:hAnsi="Verdana" w:cs="Arial MT"/>
                <w:spacing w:val="-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Locação,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montagem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desmontagem,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grades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isolamento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medindo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2m por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1,20m,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com cantos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arredondados,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2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pinos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travamento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acordo com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normas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segurança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serem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montadas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nas localidades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necessárias.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  <w:tr w:rsidR="00533F01" w:rsidRPr="00776F41" w:rsidTr="005E3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spacing w:before="10"/>
              <w:rPr>
                <w:rFonts w:ascii="Verdana" w:eastAsia="Arial MT" w:hAnsi="Verdana" w:cs="Arial MT"/>
                <w:b/>
                <w:sz w:val="25"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1 para toda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execução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5554E7" w:rsidRDefault="00533F01" w:rsidP="005E35F2">
            <w:pPr>
              <w:rPr>
                <w:rFonts w:ascii="Verdana" w:eastAsia="Arial MT" w:hAnsi="Verdana" w:cs="Arial MT"/>
                <w:b/>
                <w:lang w:val="pt-PT"/>
              </w:rPr>
            </w:pPr>
          </w:p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PS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5554E7" w:rsidRDefault="00533F01" w:rsidP="005E35F2">
            <w:pPr>
              <w:ind w:right="107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Prestação de serviços de alimentação, hospedagem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organização do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evento “Expo Minduri 2024”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Divulgação em Rádio de 180 veiculação de propaganda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spot em 3 rádios regionais, 40 horas de propaganda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volante no mínimo em 5 cidades da região.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 Confecção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300 unidades de cartazes do evento no formato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297x400 mm Offset 4x0 e papel couchê 90g.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Confecção de 2000 flyers 15x21 4x4 em papel couchê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90g.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 102 diárias para Hospedagem, incluso café da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manhã para artistas e equipe técnica;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 180 unidades de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Alimentação tipo Self Service, incluindo 01 água mineral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500 ml ou 01 Refrigerante de 350 ml ou suco natural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 frutas em copo de 250 ml para artistas equipe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técnica;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 Translado de 02 veículos tipo Van para cada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dia,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que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ficará à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disposição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da equipe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artistas;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</w:t>
            </w:r>
          </w:p>
          <w:p w:rsidR="00533F01" w:rsidRPr="005554E7" w:rsidRDefault="00533F01" w:rsidP="005E35F2">
            <w:pPr>
              <w:ind w:right="121"/>
              <w:jc w:val="both"/>
              <w:rPr>
                <w:rFonts w:ascii="Verdana" w:eastAsia="Arial MT" w:hAnsi="Verdana" w:cs="Arial MT"/>
                <w:sz w:val="20"/>
                <w:lang w:val="pt-PT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Montagem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</w:t>
            </w:r>
            <w:r w:rsidRPr="005554E7">
              <w:rPr>
                <w:rFonts w:ascii="Verdana" w:eastAsia="Arial MT" w:hAnsi="Verdana" w:cs="Arial MT"/>
                <w:spacing w:val="-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desmontagem de</w:t>
            </w:r>
            <w:r w:rsidRPr="005554E7">
              <w:rPr>
                <w:rFonts w:ascii="Verdana" w:eastAsia="Arial MT" w:hAnsi="Verdana" w:cs="Arial MT"/>
                <w:spacing w:val="-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Camarins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todos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os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dias dos artistas conforme consta na programação Check-list</w:t>
            </w:r>
            <w:r w:rsidRPr="005554E7">
              <w:rPr>
                <w:rFonts w:ascii="Verdana" w:eastAsia="Arial MT" w:hAnsi="Verdana" w:cs="Arial MT"/>
                <w:spacing w:val="-5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evento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que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será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realizado.</w:t>
            </w:r>
            <w:r w:rsidRPr="005554E7">
              <w:rPr>
                <w:rFonts w:ascii="Verdana" w:eastAsia="Arial MT" w:hAnsi="Verdana" w:cs="Arial MT"/>
                <w:spacing w:val="3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</w:t>
            </w:r>
            <w:r w:rsidRPr="005554E7">
              <w:rPr>
                <w:rFonts w:ascii="Verdana" w:eastAsia="Arial MT" w:hAnsi="Verdana" w:cs="Arial MT"/>
                <w:spacing w:val="5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Fornecimento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camarim dos artistas que vão se apresentar neste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evento conforme rider;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 25 Carregadores para carga 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 xml:space="preserve">descarga dos artistas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 4 Diárias de carros executivos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transporte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artistas</w:t>
            </w:r>
            <w:r w:rsidRPr="005554E7">
              <w:rPr>
                <w:rFonts w:ascii="Verdana" w:eastAsia="Arial MT" w:hAnsi="Verdana" w:cs="Arial MT"/>
                <w:spacing w:val="4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</w:t>
            </w:r>
            <w:r w:rsidRPr="005554E7">
              <w:rPr>
                <w:rFonts w:ascii="Verdana" w:eastAsia="Arial MT" w:hAnsi="Verdana" w:cs="Arial MT"/>
                <w:spacing w:val="7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Serviços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efeitos</w:t>
            </w:r>
            <w:r w:rsidRPr="005554E7">
              <w:rPr>
                <w:rFonts w:ascii="Verdana" w:eastAsia="Arial MT" w:hAnsi="Verdana" w:cs="Arial MT"/>
                <w:spacing w:val="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para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os artistas. Esse item deve atender todos as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necessidades que compõem todo o evento no geral. O</w:t>
            </w:r>
            <w:r w:rsidRPr="005554E7">
              <w:rPr>
                <w:rFonts w:ascii="Verdana" w:eastAsia="Arial MT" w:hAnsi="Verdana" w:cs="Arial MT"/>
                <w:spacing w:val="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vencedor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terá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direito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exploração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área</w:t>
            </w:r>
            <w:r w:rsidRPr="005554E7">
              <w:rPr>
                <w:rFonts w:ascii="Verdana" w:eastAsia="Arial MT" w:hAnsi="Verdana" w:cs="Arial MT"/>
                <w:spacing w:val="-1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externa e</w:t>
            </w:r>
          </w:p>
          <w:p w:rsidR="00533F01" w:rsidRPr="00776F41" w:rsidRDefault="00533F01" w:rsidP="005E35F2">
            <w:pPr>
              <w:jc w:val="both"/>
              <w:rPr>
                <w:rFonts w:ascii="Verdana" w:hAnsi="Verdana" w:cs="Arial"/>
              </w:rPr>
            </w:pP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interno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do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Parque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de</w:t>
            </w:r>
            <w:r w:rsidRPr="005554E7">
              <w:rPr>
                <w:rFonts w:ascii="Verdana" w:eastAsia="Arial MT" w:hAnsi="Verdana" w:cs="Arial MT"/>
                <w:spacing w:val="-2"/>
                <w:sz w:val="20"/>
                <w:lang w:val="pt-PT"/>
              </w:rPr>
              <w:t xml:space="preserve"> </w:t>
            </w:r>
            <w:r w:rsidRPr="005554E7">
              <w:rPr>
                <w:rFonts w:ascii="Verdana" w:eastAsia="Arial MT" w:hAnsi="Verdana" w:cs="Arial MT"/>
                <w:sz w:val="20"/>
                <w:lang w:val="pt-PT"/>
              </w:rPr>
              <w:t>exposição.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33F01" w:rsidRPr="00776F41" w:rsidRDefault="00533F01" w:rsidP="005E35F2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533F01" w:rsidRPr="00776F41" w:rsidRDefault="00533F01" w:rsidP="00533F01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533F01" w:rsidRPr="00776F41" w:rsidRDefault="00533F01" w:rsidP="00533F01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  <w:i/>
        </w:rPr>
        <w:t>Valor Total e final por extenso</w:t>
      </w:r>
      <w:r w:rsidRPr="004868E5">
        <w:rPr>
          <w:rFonts w:ascii="Verdana" w:hAnsi="Verdana" w:cs="Arial"/>
          <w:bCs/>
          <w:i/>
        </w:rPr>
        <w:t>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533F01" w:rsidRPr="00776F41" w:rsidRDefault="00533F01" w:rsidP="00533F01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533F01" w:rsidRPr="00776F41" w:rsidRDefault="00533F01" w:rsidP="00533F01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lastRenderedPageBreak/>
        <w:t>NO CASO DE MICROEMPRESA E EMPRESA DE PEQUENO PORTE, ASSINALE:</w:t>
      </w:r>
    </w:p>
    <w:p w:rsidR="00533F01" w:rsidRPr="00776F41" w:rsidRDefault="00533F01" w:rsidP="00533F01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533F01" w:rsidRPr="00776F41" w:rsidRDefault="00533F01" w:rsidP="00533F01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533F01" w:rsidRPr="00776F41" w:rsidRDefault="00533F01" w:rsidP="00533F0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533F01" w:rsidRPr="00776F41" w:rsidRDefault="00533F01" w:rsidP="00533F0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533F01" w:rsidRPr="00776F41" w:rsidRDefault="00533F01" w:rsidP="00533F0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533F01" w:rsidRPr="00776F41" w:rsidRDefault="00533F01" w:rsidP="00533F01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533F01" w:rsidRPr="00776F41" w:rsidRDefault="00533F01" w:rsidP="00533F01">
      <w:pPr>
        <w:numPr>
          <w:ilvl w:val="0"/>
          <w:numId w:val="4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533F01" w:rsidRPr="00776F41" w:rsidRDefault="00533F01" w:rsidP="00533F0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533F01" w:rsidRPr="00776F41" w:rsidRDefault="00533F01" w:rsidP="00533F0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533F01" w:rsidRPr="00776F41" w:rsidRDefault="00533F01" w:rsidP="00533F0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533F01" w:rsidRPr="00776F41" w:rsidRDefault="00533F01" w:rsidP="00533F0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533F01" w:rsidRPr="00776F41" w:rsidRDefault="00533F01" w:rsidP="00533F0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533F01" w:rsidRPr="00776F41" w:rsidRDefault="00533F01" w:rsidP="00533F0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533F01" w:rsidRPr="00776F41" w:rsidRDefault="00533F01" w:rsidP="00533F01">
      <w:pPr>
        <w:widowControl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533F01" w:rsidRDefault="00533F01" w:rsidP="00533F01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533F01" w:rsidRDefault="00533F01" w:rsidP="00533F01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533F01" w:rsidRDefault="00533F01" w:rsidP="00533F01">
      <w:pPr>
        <w:rPr>
          <w:rFonts w:ascii="Verdana" w:hAnsi="Verdana" w:cs="Arial"/>
          <w:b/>
          <w:bCs/>
          <w:color w:val="FF0000"/>
          <w:sz w:val="24"/>
          <w:szCs w:val="24"/>
        </w:rPr>
      </w:pPr>
      <w:r>
        <w:rPr>
          <w:rFonts w:ascii="Verdana" w:hAnsi="Verdana" w:cs="Arial"/>
          <w:b/>
          <w:bCs/>
          <w:color w:val="FF0000"/>
          <w:sz w:val="24"/>
          <w:szCs w:val="24"/>
        </w:rPr>
        <w:br w:type="page"/>
      </w:r>
    </w:p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 xml:space="preserve">ANEXO III 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533F01" w:rsidRPr="000E0688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533F01" w:rsidRPr="00D44ACD" w:rsidRDefault="00533F01" w:rsidP="00533F01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533F01" w:rsidRPr="00D44ACD" w:rsidRDefault="00533F01" w:rsidP="00533F01">
      <w:pPr>
        <w:spacing w:line="360" w:lineRule="auto"/>
        <w:ind w:hanging="283"/>
        <w:jc w:val="both"/>
        <w:rPr>
          <w:rFonts w:ascii="Verdana" w:hAnsi="Verdana"/>
        </w:rPr>
      </w:pPr>
    </w:p>
    <w:p w:rsidR="00533F01" w:rsidRPr="00D44ACD" w:rsidRDefault="00533F01" w:rsidP="00533F01">
      <w:pPr>
        <w:pStyle w:val="Textopadro"/>
        <w:numPr>
          <w:ilvl w:val="0"/>
          <w:numId w:val="6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</w:t>
      </w:r>
      <w:r w:rsidRPr="005C3D33">
        <w:rPr>
          <w:rFonts w:ascii="Verdana" w:hAnsi="Verdana" w:cs="Courier New"/>
          <w:color w:val="000000"/>
          <w:sz w:val="24"/>
        </w:rPr>
        <w:lastRenderedPageBreak/>
        <w:t xml:space="preserve">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  <w:sz w:val="24"/>
        </w:rPr>
        <w:t>arts</w:t>
      </w:r>
      <w:proofErr w:type="spellEnd"/>
      <w:r w:rsidRPr="005C3D33">
        <w:rPr>
          <w:rFonts w:ascii="Verdana" w:hAnsi="Verdana" w:cs="Courier New"/>
          <w:color w:val="000000"/>
          <w:sz w:val="24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533F01" w:rsidRPr="005C3D33" w:rsidRDefault="00533F01" w:rsidP="00533F01">
      <w:pPr>
        <w:numPr>
          <w:ilvl w:val="2"/>
          <w:numId w:val="5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533F01" w:rsidRPr="00D44ACD" w:rsidRDefault="00533F01" w:rsidP="00533F01">
      <w:pPr>
        <w:spacing w:line="360" w:lineRule="auto"/>
        <w:jc w:val="both"/>
        <w:rPr>
          <w:rFonts w:ascii="Verdana" w:hAnsi="Verdana"/>
        </w:rPr>
      </w:pPr>
    </w:p>
    <w:p w:rsidR="00533F01" w:rsidRPr="00D44ACD" w:rsidRDefault="00533F01" w:rsidP="00533F01">
      <w:pPr>
        <w:jc w:val="both"/>
        <w:rPr>
          <w:rFonts w:ascii="Verdana" w:hAnsi="Verdana"/>
        </w:rPr>
      </w:pPr>
    </w:p>
    <w:p w:rsidR="00533F01" w:rsidRPr="00D44ACD" w:rsidRDefault="00533F01" w:rsidP="00533F01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533F01" w:rsidRPr="00D44ACD" w:rsidRDefault="00533F01" w:rsidP="00533F01">
      <w:pPr>
        <w:jc w:val="both"/>
        <w:rPr>
          <w:rFonts w:ascii="Verdana" w:hAnsi="Verdana"/>
        </w:rPr>
      </w:pPr>
    </w:p>
    <w:p w:rsidR="00533F01" w:rsidRPr="00D44ACD" w:rsidRDefault="00533F01" w:rsidP="00533F01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533F01" w:rsidRPr="00EB45CB" w:rsidRDefault="00533F01" w:rsidP="00533F01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150E3E" w:rsidRDefault="00150E3E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004/2024</w:t>
      </w:r>
      <w:r w:rsidRPr="00766BC9">
        <w:rPr>
          <w:rFonts w:ascii="Verdana" w:hAnsi="Verdana"/>
          <w:b/>
        </w:rPr>
        <w:t>.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4B204C">
        <w:rPr>
          <w:rFonts w:ascii="Verdana" w:hAnsi="Verdana" w:cs="Arial"/>
          <w:b/>
        </w:rPr>
        <w:t>REGISTRO DE PREÇOS PARA FUTURA E EVENTUAL AQUISIÇÃO DE MATERIAIS DE CONSUMO, LIMPEZA, HIGIENE E GÊNEROS ALIMENTÍCIOS PARA CANTINA, EM ATENDIMENTO A SECRETARIA MUNICIPAL DE EDUCAÇÃO E CULTURA</w:t>
      </w:r>
      <w:r w:rsidRPr="004B204C">
        <w:rPr>
          <w:rFonts w:ascii="Verdana" w:hAnsi="Verdana" w:cs="Arial"/>
          <w:b/>
          <w:bCs/>
          <w:color w:val="000000"/>
          <w:sz w:val="28"/>
        </w:rPr>
        <w:t xml:space="preserve"> </w:t>
      </w:r>
      <w:r w:rsidRPr="004B204C">
        <w:rPr>
          <w:rFonts w:ascii="Verdana" w:hAnsi="Verdana" w:cs="Arial"/>
          <w:b/>
          <w:bCs/>
          <w:color w:val="000000"/>
        </w:rPr>
        <w:t>DE MINDURI/MG NO EXERCÍCIO DE 2024</w:t>
      </w:r>
      <w:r w:rsidRPr="00766BC9">
        <w:rPr>
          <w:rFonts w:ascii="Verdana" w:hAnsi="Verdana"/>
          <w:b/>
        </w:rPr>
        <w:t>.</w:t>
      </w:r>
    </w:p>
    <w:p w:rsidR="00533F01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penas</w:t>
      </w:r>
      <w:proofErr w:type="spellEnd"/>
      <w:proofErr w:type="gramEnd"/>
      <w:r w:rsidRPr="00766BC9">
        <w:rPr>
          <w:rFonts w:ascii="Verdana" w:hAnsi="Verdana"/>
        </w:rPr>
        <w:t xml:space="preserve"> 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both"/>
      </w:pP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ainda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cálculos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demonstrativos</w:t>
      </w:r>
      <w:proofErr w:type="spellEnd"/>
      <w:r w:rsidRPr="00766BC9">
        <w:rPr>
          <w:rFonts w:ascii="Verdana" w:hAnsi="Verdana"/>
        </w:rPr>
        <w:t xml:space="preserve">, da </w:t>
      </w:r>
      <w:proofErr w:type="spellStart"/>
      <w:r w:rsidRPr="00766BC9">
        <w:rPr>
          <w:rFonts w:ascii="Verdana" w:hAnsi="Verdana"/>
        </w:rPr>
        <w:t>disponibilidade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Patrimônio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Líquido</w:t>
      </w:r>
      <w:proofErr w:type="spellEnd"/>
      <w:r w:rsidRPr="00766BC9">
        <w:rPr>
          <w:rFonts w:ascii="Verdana" w:hAnsi="Verdana"/>
        </w:rPr>
        <w:t xml:space="preserve"> (PL) – </w:t>
      </w:r>
      <w:proofErr w:type="spellStart"/>
      <w:r w:rsidRPr="00766BC9">
        <w:rPr>
          <w:rFonts w:ascii="Verdana" w:hAnsi="Verdana"/>
        </w:rPr>
        <w:t>Cálculo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Saldo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Contratual</w:t>
      </w:r>
      <w:proofErr w:type="spellEnd"/>
      <w:r w:rsidRPr="00766BC9">
        <w:rPr>
          <w:rFonts w:ascii="Verdana" w:hAnsi="Verdana"/>
        </w:rPr>
        <w:t xml:space="preserve"> (SC),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nós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preenchidos</w:t>
      </w:r>
      <w:proofErr w:type="spellEnd"/>
      <w:r w:rsidRPr="00766BC9">
        <w:rPr>
          <w:rFonts w:ascii="Verdana" w:hAnsi="Verdana"/>
        </w:rPr>
        <w:t xml:space="preserve">, para o </w:t>
      </w:r>
      <w:proofErr w:type="spellStart"/>
      <w:r w:rsidRPr="00766BC9">
        <w:rPr>
          <w:rFonts w:ascii="Verdana" w:hAnsi="Verdana"/>
        </w:rPr>
        <w:t>presente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processo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licitatório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são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abaixo</w:t>
      </w:r>
      <w:proofErr w:type="spellEnd"/>
      <w:r w:rsidRPr="00766BC9">
        <w:rPr>
          <w:rFonts w:ascii="Verdana" w:hAnsi="Verdana"/>
        </w:rPr>
        <w:t xml:space="preserve"> se </w:t>
      </w:r>
      <w:proofErr w:type="spellStart"/>
      <w:r w:rsidRPr="00766BC9">
        <w:rPr>
          <w:rFonts w:ascii="Verdana" w:hAnsi="Verdana"/>
        </w:rPr>
        <w:t>seguem</w:t>
      </w:r>
      <w:proofErr w:type="spellEnd"/>
      <w:r w:rsidRPr="00766BC9">
        <w:rPr>
          <w:rFonts w:ascii="Verdana" w:hAnsi="Verdana"/>
        </w:rPr>
        <w:t>:</w:t>
      </w:r>
    </w:p>
    <w:p w:rsidR="00533F01" w:rsidRDefault="00533F01" w:rsidP="00533F0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10262" w:type="dxa"/>
        <w:tblInd w:w="-998" w:type="dxa"/>
        <w:tblLook w:val="04A0" w:firstRow="1" w:lastRow="0" w:firstColumn="1" w:lastColumn="0" w:noHBand="0" w:noVBand="1"/>
      </w:tblPr>
      <w:tblGrid>
        <w:gridCol w:w="761"/>
        <w:gridCol w:w="1166"/>
        <w:gridCol w:w="1163"/>
        <w:gridCol w:w="1556"/>
        <w:gridCol w:w="1578"/>
        <w:gridCol w:w="1178"/>
        <w:gridCol w:w="1401"/>
        <w:gridCol w:w="1459"/>
      </w:tblGrid>
      <w:tr w:rsidR="00533F01" w:rsidTr="005E35F2">
        <w:tc>
          <w:tcPr>
            <w:tcW w:w="761" w:type="dxa"/>
            <w:shd w:val="clear" w:color="auto" w:fill="D0CECE" w:themeFill="background2" w:themeFillShade="E6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 xml:space="preserve">Nº do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contrato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ou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Ata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registro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Preços</w:t>
            </w:r>
            <w:proofErr w:type="spellEnd"/>
          </w:p>
        </w:tc>
        <w:tc>
          <w:tcPr>
            <w:tcW w:w="1163" w:type="dxa"/>
            <w:shd w:val="clear" w:color="auto" w:fill="D0CECE" w:themeFill="background2" w:themeFillShade="E6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B27F00">
              <w:rPr>
                <w:rFonts w:ascii="Verdana" w:hAnsi="Verdana"/>
                <w:b/>
                <w:sz w:val="20"/>
              </w:rPr>
              <w:t>Obra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ou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Serviços</w:t>
            </w:r>
            <w:proofErr w:type="spellEnd"/>
          </w:p>
        </w:tc>
        <w:tc>
          <w:tcPr>
            <w:tcW w:w="1556" w:type="dxa"/>
            <w:shd w:val="clear" w:color="auto" w:fill="D0CECE" w:themeFill="background2" w:themeFillShade="E6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Contratante</w:t>
            </w:r>
            <w:proofErr w:type="spellEnd"/>
          </w:p>
        </w:tc>
        <w:tc>
          <w:tcPr>
            <w:tcW w:w="1578" w:type="dxa"/>
            <w:shd w:val="clear" w:color="auto" w:fill="D0CECE" w:themeFill="background2" w:themeFillShade="E6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total da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Contratação</w:t>
            </w:r>
            <w:proofErr w:type="spellEnd"/>
          </w:p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  <w:tc>
          <w:tcPr>
            <w:tcW w:w="1178" w:type="dxa"/>
            <w:shd w:val="clear" w:color="auto" w:fill="D0CECE" w:themeFill="background2" w:themeFillShade="E6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</w:t>
            </w:r>
            <w:proofErr w:type="spellStart"/>
            <w:r>
              <w:rPr>
                <w:rFonts w:ascii="Verdana" w:hAnsi="Verdana"/>
                <w:b/>
                <w:sz w:val="20"/>
              </w:rPr>
              <w:t>faturado</w:t>
            </w:r>
            <w:proofErr w:type="spellEnd"/>
          </w:p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(b)</w:t>
            </w:r>
          </w:p>
        </w:tc>
        <w:tc>
          <w:tcPr>
            <w:tcW w:w="1401" w:type="dxa"/>
            <w:shd w:val="clear" w:color="auto" w:fill="D0CECE" w:themeFill="background2" w:themeFillShade="E6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Saldo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Contratual</w:t>
            </w:r>
            <w:proofErr w:type="spellEnd"/>
          </w:p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C=(a-b)</w:t>
            </w:r>
          </w:p>
        </w:tc>
        <w:tc>
          <w:tcPr>
            <w:tcW w:w="1459" w:type="dxa"/>
            <w:shd w:val="clear" w:color="auto" w:fill="D0CECE" w:themeFill="background2" w:themeFillShade="E6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Patrimônio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Líquido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vinculado</w:t>
            </w:r>
            <w:proofErr w:type="spellEnd"/>
            <w:r>
              <w:rPr>
                <w:rFonts w:ascii="Verdana" w:hAnsi="Verdana"/>
                <w:b/>
                <w:sz w:val="20"/>
              </w:rPr>
              <w:t>*</w:t>
            </w:r>
          </w:p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PLV = c x 10%</w:t>
            </w:r>
          </w:p>
        </w:tc>
      </w:tr>
      <w:tr w:rsidR="00533F01" w:rsidTr="005E35F2">
        <w:tc>
          <w:tcPr>
            <w:tcW w:w="761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533F01" w:rsidTr="005E35F2">
        <w:tc>
          <w:tcPr>
            <w:tcW w:w="761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166" w:type="dxa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533F01" w:rsidTr="005E35F2">
        <w:tc>
          <w:tcPr>
            <w:tcW w:w="761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533F01" w:rsidRPr="00B27F00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533F01" w:rsidTr="005E35F2">
        <w:tc>
          <w:tcPr>
            <w:tcW w:w="10262" w:type="dxa"/>
            <w:gridSpan w:val="8"/>
          </w:tcPr>
          <w:p w:rsidR="00533F01" w:rsidRDefault="00533F01" w:rsidP="005E35F2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∑ PLV</w:t>
            </w:r>
          </w:p>
        </w:tc>
      </w:tr>
    </w:tbl>
    <w:p w:rsidR="00533F01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* </w:t>
      </w:r>
      <w:r>
        <w:rPr>
          <w:rFonts w:ascii="Verdana" w:hAnsi="Verdana"/>
          <w:sz w:val="18"/>
        </w:rPr>
        <w:t xml:space="preserve">Para fins </w:t>
      </w:r>
      <w:proofErr w:type="spellStart"/>
      <w:r>
        <w:rPr>
          <w:rFonts w:ascii="Verdana" w:hAnsi="Verdana"/>
          <w:sz w:val="18"/>
        </w:rPr>
        <w:t>deste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certame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será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considerado</w:t>
      </w:r>
      <w:proofErr w:type="spellEnd"/>
      <w:r>
        <w:rPr>
          <w:rFonts w:ascii="Verdana" w:hAnsi="Verdana"/>
          <w:sz w:val="18"/>
        </w:rPr>
        <w:t xml:space="preserve"> 10% da </w:t>
      </w:r>
      <w:proofErr w:type="spellStart"/>
      <w:r>
        <w:rPr>
          <w:rFonts w:ascii="Verdana" w:hAnsi="Verdana"/>
          <w:sz w:val="18"/>
        </w:rPr>
        <w:t>diferença</w:t>
      </w:r>
      <w:proofErr w:type="spellEnd"/>
      <w:r>
        <w:rPr>
          <w:rFonts w:ascii="Verdana" w:hAnsi="Verdana"/>
          <w:sz w:val="18"/>
        </w:rPr>
        <w:t xml:space="preserve"> entre </w:t>
      </w:r>
      <w:proofErr w:type="spellStart"/>
      <w:r>
        <w:rPr>
          <w:rFonts w:ascii="Verdana" w:hAnsi="Verdana"/>
          <w:sz w:val="18"/>
        </w:rPr>
        <w:t>o</w:t>
      </w:r>
      <w:proofErr w:type="spellEnd"/>
      <w:r>
        <w:rPr>
          <w:rFonts w:ascii="Verdana" w:hAnsi="Verdana"/>
          <w:sz w:val="18"/>
        </w:rPr>
        <w:t xml:space="preserve"> valor total e o valor </w:t>
      </w:r>
      <w:proofErr w:type="spellStart"/>
      <w:r>
        <w:rPr>
          <w:rFonts w:ascii="Verdana" w:hAnsi="Verdana"/>
          <w:sz w:val="18"/>
        </w:rPr>
        <w:t>faturado</w:t>
      </w:r>
      <w:proofErr w:type="spellEnd"/>
      <w:r>
        <w:rPr>
          <w:rFonts w:ascii="Verdana" w:hAnsi="Verdana"/>
          <w:sz w:val="18"/>
        </w:rPr>
        <w:t xml:space="preserve"> de </w:t>
      </w:r>
      <w:proofErr w:type="spellStart"/>
      <w:r>
        <w:rPr>
          <w:rFonts w:ascii="Verdana" w:hAnsi="Verdana"/>
          <w:sz w:val="18"/>
        </w:rPr>
        <w:t>cada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contrato</w:t>
      </w:r>
      <w:proofErr w:type="spellEnd"/>
      <w:r>
        <w:rPr>
          <w:rFonts w:ascii="Verdana" w:hAnsi="Verdana"/>
          <w:sz w:val="18"/>
        </w:rPr>
        <w:t>.</w:t>
      </w:r>
    </w:p>
    <w:p w:rsidR="00533F01" w:rsidRDefault="00533F01" w:rsidP="00533F01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533F01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533F01" w:rsidRPr="00766BC9" w:rsidRDefault="00533F01" w:rsidP="00533F01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533F01" w:rsidRPr="00766BC9" w:rsidRDefault="00533F01" w:rsidP="00533F0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tabela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poderá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ampliada</w:t>
      </w:r>
      <w:proofErr w:type="spellEnd"/>
      <w:r w:rsidRPr="00766BC9">
        <w:rPr>
          <w:rFonts w:ascii="Verdana" w:hAnsi="Verdana"/>
        </w:rPr>
        <w:t xml:space="preserve"> para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de outros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acima</w:t>
      </w:r>
      <w:proofErr w:type="spellEnd"/>
      <w:r w:rsidRPr="00766BC9">
        <w:rPr>
          <w:rFonts w:ascii="Verdana" w:hAnsi="Verdana"/>
        </w:rPr>
        <w:t xml:space="preserve"> de 3 (</w:t>
      </w:r>
      <w:proofErr w:type="spellStart"/>
      <w:r w:rsidRPr="00766BC9">
        <w:rPr>
          <w:rFonts w:ascii="Verdana" w:hAnsi="Verdana"/>
        </w:rPr>
        <w:t>três</w:t>
      </w:r>
      <w:proofErr w:type="spellEnd"/>
      <w:r w:rsidRPr="00766BC9">
        <w:rPr>
          <w:rFonts w:ascii="Verdana" w:hAnsi="Verdana"/>
        </w:rPr>
        <w:t>).</w:t>
      </w:r>
    </w:p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VIII</w:t>
      </w:r>
    </w:p>
    <w:p w:rsidR="00533F01" w:rsidRPr="00110B0F" w:rsidRDefault="00533F01" w:rsidP="00533F01">
      <w:pPr>
        <w:tabs>
          <w:tab w:val="left" w:pos="6090"/>
        </w:tabs>
        <w:spacing w:after="0" w:line="360" w:lineRule="auto"/>
        <w:ind w:left="-709" w:right="-710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110B0F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DECLARAÇÃO DE DISPONIBILIDADE DE PESSOA TÉCNICA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PROCESSO LICITATÓRIO 033/2024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PREGÃO ELETRÔNICO 004/2024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Cs/>
          <w:color w:val="000000" w:themeColor="text1"/>
          <w:sz w:val="24"/>
          <w:szCs w:val="24"/>
        </w:rPr>
      </w:pPr>
      <w:r w:rsidRPr="00110B0F">
        <w:rPr>
          <w:rFonts w:ascii="Verdana" w:hAnsi="Verdana" w:cs="Arial"/>
          <w:bCs/>
          <w:color w:val="000000" w:themeColor="text1"/>
          <w:sz w:val="24"/>
          <w:szCs w:val="24"/>
        </w:rPr>
        <w:t xml:space="preserve">A empresa </w:t>
      </w:r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_______________________________________, inscrita no CNPJ sob o nº _________________________, por intermédio de seu representante legal o(a) </w:t>
      </w:r>
      <w:proofErr w:type="spellStart"/>
      <w:r>
        <w:rPr>
          <w:rFonts w:ascii="Verdana" w:hAnsi="Verdana" w:cs="Arial"/>
          <w:bCs/>
          <w:color w:val="000000" w:themeColor="text1"/>
          <w:sz w:val="24"/>
          <w:szCs w:val="24"/>
        </w:rPr>
        <w:t>Sr</w:t>
      </w:r>
      <w:proofErr w:type="spellEnd"/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(a)___________________________, portador do documento de Identidade nº __________________ e inscrito no CPF sob o nº__________________________, DECLARA que possui pessoal técnico disponível para integrar a equipe - SENDO: 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(Um) profissional formado em </w:t>
      </w:r>
      <w:proofErr w:type="spellStart"/>
      <w:r>
        <w:rPr>
          <w:rFonts w:ascii="Verdana" w:hAnsi="Verdana" w:cs="Arial"/>
          <w:bCs/>
          <w:color w:val="000000" w:themeColor="text1"/>
          <w:sz w:val="24"/>
          <w:szCs w:val="24"/>
        </w:rPr>
        <w:t>genharia</w:t>
      </w:r>
      <w:proofErr w:type="spellEnd"/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 civil ou mecânico para acompanhar a montagem da parte estrutural, e (um) profissional formado em engenharia elétrica ou outro competente para acompanhar a montagem da </w:t>
      </w:r>
      <w:proofErr w:type="spellStart"/>
      <w:r>
        <w:rPr>
          <w:rFonts w:ascii="Verdana" w:hAnsi="Verdana" w:cs="Arial"/>
          <w:bCs/>
          <w:color w:val="000000" w:themeColor="text1"/>
          <w:sz w:val="24"/>
          <w:szCs w:val="24"/>
        </w:rPr>
        <w:t>poarte</w:t>
      </w:r>
      <w:proofErr w:type="spellEnd"/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 sonorização/ elétrica. 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Cs/>
          <w:color w:val="000000" w:themeColor="text1"/>
          <w:sz w:val="24"/>
          <w:szCs w:val="24"/>
        </w:rPr>
      </w:pP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Os custos deste </w:t>
      </w:r>
      <w:proofErr w:type="spellStart"/>
      <w:r>
        <w:rPr>
          <w:rFonts w:ascii="Verdana" w:hAnsi="Verdana" w:cs="Arial"/>
          <w:bCs/>
          <w:color w:val="000000" w:themeColor="text1"/>
          <w:sz w:val="24"/>
          <w:szCs w:val="24"/>
        </w:rPr>
        <w:t>prossional</w:t>
      </w:r>
      <w:proofErr w:type="spellEnd"/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 deverão estar incluídos no preço da proposta.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Cs/>
          <w:color w:val="000000" w:themeColor="text1"/>
          <w:sz w:val="24"/>
          <w:szCs w:val="24"/>
        </w:rPr>
      </w:pP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___________, </w:t>
      </w:r>
      <w:proofErr w:type="spellStart"/>
      <w:r>
        <w:rPr>
          <w:rFonts w:ascii="Verdana" w:hAnsi="Verdana" w:cs="Arial"/>
          <w:bCs/>
          <w:color w:val="000000" w:themeColor="text1"/>
          <w:sz w:val="24"/>
          <w:szCs w:val="24"/>
        </w:rPr>
        <w:t>de________________de</w:t>
      </w:r>
      <w:proofErr w:type="spellEnd"/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 2024.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Cs/>
          <w:color w:val="000000" w:themeColor="text1"/>
          <w:sz w:val="24"/>
          <w:szCs w:val="24"/>
        </w:rPr>
      </w:pPr>
    </w:p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t>____________________________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t>(Assinatura do representante legal)</w:t>
      </w:r>
    </w:p>
    <w:p w:rsidR="00533F01" w:rsidRPr="00110B0F" w:rsidRDefault="00533F01" w:rsidP="00533F01">
      <w:pPr>
        <w:tabs>
          <w:tab w:val="left" w:pos="6090"/>
        </w:tabs>
        <w:spacing w:after="0" w:line="360" w:lineRule="auto"/>
        <w:ind w:left="-851" w:right="-427"/>
        <w:jc w:val="center"/>
        <w:rPr>
          <w:rFonts w:ascii="Verdana" w:hAnsi="Verdana" w:cs="Arial"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t xml:space="preserve">*Declaração a ser emitida pela empresa licitante em papel que a identifique. </w:t>
      </w:r>
    </w:p>
    <w:p w:rsidR="00533F01" w:rsidRDefault="00533F01" w:rsidP="00533F01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33F01" w:rsidRDefault="00533F01">
      <w:bookmarkStart w:id="0" w:name="_GoBack"/>
      <w:bookmarkEnd w:id="0"/>
    </w:p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p w:rsidR="00533F01" w:rsidRDefault="00533F01"/>
    <w:sectPr w:rsidR="00533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ndara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Sans Serif">
    <w:altName w:val="Microsoft Sans Serif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723DF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A27D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3397D"/>
    <w:multiLevelType w:val="multilevel"/>
    <w:tmpl w:val="FABA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Zero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">
    <w:nsid w:val="04916687"/>
    <w:multiLevelType w:val="multilevel"/>
    <w:tmpl w:val="E2E2AC52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062E3E98"/>
    <w:multiLevelType w:val="multilevel"/>
    <w:tmpl w:val="3636015A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09B06933"/>
    <w:multiLevelType w:val="multilevel"/>
    <w:tmpl w:val="450AE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BB0E53"/>
    <w:multiLevelType w:val="multilevel"/>
    <w:tmpl w:val="8B607A0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0D5C35D1"/>
    <w:multiLevelType w:val="multilevel"/>
    <w:tmpl w:val="2A8A651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Zero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</w:rPr>
    </w:lvl>
  </w:abstractNum>
  <w:abstractNum w:abstractNumId="7">
    <w:nsid w:val="0F6553F3"/>
    <w:multiLevelType w:val="multilevel"/>
    <w:tmpl w:val="E586C95A"/>
    <w:lvl w:ilvl="0">
      <w:start w:val="1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7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2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2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1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4" w:hanging="2880"/>
      </w:pPr>
      <w:rPr>
        <w:rFonts w:hint="default"/>
      </w:rPr>
    </w:lvl>
  </w:abstractNum>
  <w:abstractNum w:abstractNumId="8">
    <w:nsid w:val="10414AD0"/>
    <w:multiLevelType w:val="multilevel"/>
    <w:tmpl w:val="9BA6B6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Zero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Zero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9">
    <w:nsid w:val="10AC4A40"/>
    <w:multiLevelType w:val="multilevel"/>
    <w:tmpl w:val="5D0C1F28"/>
    <w:lvl w:ilvl="0">
      <w:start w:val="5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theme="minorBid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931" w:hanging="1080"/>
      </w:pPr>
      <w:rPr>
        <w:rFonts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651" w:hanging="1800"/>
      </w:pPr>
      <w:rPr>
        <w:rFonts w:cstheme="minorBidi" w:hint="default"/>
        <w:b w:val="0"/>
        <w:sz w:val="22"/>
      </w:rPr>
    </w:lvl>
    <w:lvl w:ilvl="5">
      <w:start w:val="1"/>
      <w:numFmt w:val="decimalZero"/>
      <w:isLgl/>
      <w:lvlText w:val="%1.%2.%3.%4.%5.%6."/>
      <w:lvlJc w:val="left"/>
      <w:pPr>
        <w:ind w:left="2651" w:hanging="1800"/>
      </w:pPr>
      <w:rPr>
        <w:rFonts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011" w:hanging="2160"/>
      </w:pPr>
      <w:rPr>
        <w:rFonts w:cstheme="minorBidi" w:hint="default"/>
        <w:b w:val="0"/>
        <w:sz w:val="22"/>
      </w:rPr>
    </w:lvl>
    <w:lvl w:ilvl="7">
      <w:start w:val="1"/>
      <w:numFmt w:val="decimalZero"/>
      <w:isLgl/>
      <w:lvlText w:val="%1.%2.%3.%4.%5.%6.%7.%8."/>
      <w:lvlJc w:val="left"/>
      <w:pPr>
        <w:ind w:left="3371" w:hanging="2520"/>
      </w:pPr>
      <w:rPr>
        <w:rFonts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731" w:hanging="2880"/>
      </w:pPr>
      <w:rPr>
        <w:rFonts w:cstheme="minorBidi" w:hint="default"/>
        <w:b w:val="0"/>
        <w:sz w:val="22"/>
      </w:rPr>
    </w:lvl>
  </w:abstractNum>
  <w:abstractNum w:abstractNumId="10">
    <w:nsid w:val="116D419C"/>
    <w:multiLevelType w:val="multilevel"/>
    <w:tmpl w:val="E2822442"/>
    <w:lvl w:ilvl="0">
      <w:start w:val="1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>
    <w:nsid w:val="18B34B00"/>
    <w:multiLevelType w:val="multilevel"/>
    <w:tmpl w:val="C73CC38A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21987996"/>
    <w:multiLevelType w:val="multilevel"/>
    <w:tmpl w:val="00F04732"/>
    <w:lvl w:ilvl="0">
      <w:start w:val="7"/>
      <w:numFmt w:val="decimal"/>
      <w:suff w:val="space"/>
      <w:lvlText w:val="%1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hint="default"/>
      </w:rPr>
    </w:lvl>
  </w:abstractNum>
  <w:abstractNum w:abstractNumId="13">
    <w:nsid w:val="21B142FD"/>
    <w:multiLevelType w:val="multilevel"/>
    <w:tmpl w:val="FC70EF5E"/>
    <w:lvl w:ilvl="0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  <w:b w:val="0"/>
      </w:rPr>
    </w:lvl>
  </w:abstractNum>
  <w:abstractNum w:abstractNumId="14">
    <w:nsid w:val="23F1173C"/>
    <w:multiLevelType w:val="multilevel"/>
    <w:tmpl w:val="3AF644A0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29E45851"/>
    <w:multiLevelType w:val="hybridMultilevel"/>
    <w:tmpl w:val="0B32CE44"/>
    <w:lvl w:ilvl="0" w:tplc="28B4DF32">
      <w:start w:val="4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B4903"/>
    <w:multiLevelType w:val="multilevel"/>
    <w:tmpl w:val="3AF644A0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6202CED"/>
    <w:multiLevelType w:val="multilevel"/>
    <w:tmpl w:val="3AF644A0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6D37001"/>
    <w:multiLevelType w:val="multilevel"/>
    <w:tmpl w:val="3AF644A0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89C05FD"/>
    <w:multiLevelType w:val="multilevel"/>
    <w:tmpl w:val="3AF644A0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E272EF5"/>
    <w:multiLevelType w:val="multilevel"/>
    <w:tmpl w:val="C86C8574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1">
    <w:nsid w:val="3FE61F0A"/>
    <w:multiLevelType w:val="hybridMultilevel"/>
    <w:tmpl w:val="2BD6F728"/>
    <w:lvl w:ilvl="0" w:tplc="CB96F3C6">
      <w:start w:val="22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206D70"/>
    <w:multiLevelType w:val="multilevel"/>
    <w:tmpl w:val="3F12FF9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>
    <w:nsid w:val="4761213A"/>
    <w:multiLevelType w:val="multilevel"/>
    <w:tmpl w:val="1E54FB7C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5">
    <w:nsid w:val="4A5D0FEF"/>
    <w:multiLevelType w:val="multilevel"/>
    <w:tmpl w:val="ADF4DF8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6">
    <w:nsid w:val="4C1D2982"/>
    <w:multiLevelType w:val="hybridMultilevel"/>
    <w:tmpl w:val="C0FAC55E"/>
    <w:lvl w:ilvl="0" w:tplc="CFD47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426F4"/>
    <w:multiLevelType w:val="multilevel"/>
    <w:tmpl w:val="F90AA202"/>
    <w:lvl w:ilvl="0">
      <w:start w:val="1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8">
    <w:nsid w:val="503F4F26"/>
    <w:multiLevelType w:val="hybridMultilevel"/>
    <w:tmpl w:val="6EE6EF98"/>
    <w:lvl w:ilvl="0" w:tplc="18302EA0">
      <w:start w:val="8"/>
      <w:numFmt w:val="decimal"/>
      <w:suff w:val="space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562C1447"/>
    <w:multiLevelType w:val="hybridMultilevel"/>
    <w:tmpl w:val="39584850"/>
    <w:lvl w:ilvl="0" w:tplc="C4BCE06E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17A78"/>
    <w:multiLevelType w:val="hybridMultilevel"/>
    <w:tmpl w:val="C4884F20"/>
    <w:lvl w:ilvl="0" w:tplc="CE8A3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3C2408"/>
    <w:multiLevelType w:val="multilevel"/>
    <w:tmpl w:val="C4127954"/>
    <w:lvl w:ilvl="0">
      <w:start w:val="1"/>
      <w:numFmt w:val="decimal"/>
      <w:suff w:val="space"/>
      <w:lvlText w:val="%1."/>
      <w:lvlJc w:val="left"/>
      <w:pPr>
        <w:ind w:left="0" w:firstLine="1200"/>
      </w:pPr>
      <w:rPr>
        <w:rFonts w:ascii="Verdana" w:eastAsia="Calibri" w:hAnsi="Verdana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38" w:hanging="396"/>
      </w:pPr>
      <w:rPr>
        <w:rFonts w:ascii="Verdana" w:eastAsia="Calibri" w:hAnsi="Verdana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41" w:hanging="564"/>
      </w:pPr>
      <w:rPr>
        <w:rFonts w:ascii="Verdana" w:eastAsia="Calibri" w:hAnsi="Verdana" w:cs="Calibri" w:hint="default"/>
        <w:b/>
        <w:bCs/>
        <w:w w:val="100"/>
        <w:sz w:val="24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76" w:hanging="841"/>
      </w:pPr>
      <w:rPr>
        <w:rFonts w:ascii="Verdana" w:eastAsia="Calibri" w:hAnsi="Verdana" w:cs="Arial" w:hint="default"/>
        <w:b/>
        <w:b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20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60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80" w:hanging="841"/>
      </w:pPr>
      <w:rPr>
        <w:rFonts w:hint="default"/>
        <w:lang w:val="pt-PT" w:eastAsia="en-US" w:bidi="ar-SA"/>
      </w:rPr>
    </w:lvl>
  </w:abstractNum>
  <w:abstractNum w:abstractNumId="33">
    <w:nsid w:val="5CD6548A"/>
    <w:multiLevelType w:val="multilevel"/>
    <w:tmpl w:val="08D6620C"/>
    <w:lvl w:ilvl="0">
      <w:start w:val="12"/>
      <w:numFmt w:val="decimal"/>
      <w:lvlText w:val="%1."/>
      <w:lvlJc w:val="left"/>
      <w:pPr>
        <w:ind w:left="675" w:hanging="67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Arial" w:hint="default"/>
        <w:b/>
      </w:rPr>
    </w:lvl>
  </w:abstractNum>
  <w:abstractNum w:abstractNumId="34">
    <w:nsid w:val="604C075C"/>
    <w:multiLevelType w:val="hybridMultilevel"/>
    <w:tmpl w:val="AB101970"/>
    <w:lvl w:ilvl="0" w:tplc="20E2F2DE">
      <w:start w:val="7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35F55"/>
    <w:multiLevelType w:val="multilevel"/>
    <w:tmpl w:val="6AACC526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  <w:rPr>
        <w:rFonts w:hint="default"/>
      </w:rPr>
    </w:lvl>
  </w:abstractNum>
  <w:abstractNum w:abstractNumId="36">
    <w:nsid w:val="61E26683"/>
    <w:multiLevelType w:val="hybridMultilevel"/>
    <w:tmpl w:val="A2ECEA82"/>
    <w:lvl w:ilvl="0" w:tplc="5144375C">
      <w:start w:val="10"/>
      <w:numFmt w:val="decimal"/>
      <w:suff w:val="space"/>
      <w:lvlText w:val="%1."/>
      <w:lvlJc w:val="left"/>
      <w:pPr>
        <w:ind w:left="1271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41B80"/>
    <w:multiLevelType w:val="multilevel"/>
    <w:tmpl w:val="D81C3228"/>
    <w:lvl w:ilvl="0">
      <w:start w:val="15"/>
      <w:numFmt w:val="decimal"/>
      <w:suff w:val="space"/>
      <w:lvlText w:val="%1."/>
      <w:lvlJc w:val="left"/>
      <w:pPr>
        <w:ind w:left="636" w:hanging="636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0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73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2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2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1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4" w:hanging="2880"/>
      </w:pPr>
      <w:rPr>
        <w:rFonts w:hint="default"/>
      </w:rPr>
    </w:lvl>
  </w:abstractNum>
  <w:abstractNum w:abstractNumId="38">
    <w:nsid w:val="690A6855"/>
    <w:multiLevelType w:val="multilevel"/>
    <w:tmpl w:val="7E18FBB8"/>
    <w:lvl w:ilvl="0">
      <w:start w:val="9"/>
      <w:numFmt w:val="decimal"/>
      <w:suff w:val="space"/>
      <w:lvlText w:val="%1"/>
      <w:lvlJc w:val="left"/>
      <w:pPr>
        <w:ind w:left="1560" w:hanging="360"/>
      </w:pPr>
      <w:rPr>
        <w:rFonts w:hint="default"/>
        <w:lang w:val="pt-PT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1637" w:hanging="360"/>
      </w:pPr>
      <w:rPr>
        <w:rFonts w:ascii="Verdana" w:eastAsia="Calibri" w:hAnsi="Verdana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suff w:val="space"/>
      <w:lvlText w:val="%1.%2.%3"/>
      <w:lvlJc w:val="left"/>
      <w:pPr>
        <w:ind w:left="2268" w:hanging="720"/>
      </w:pPr>
      <w:rPr>
        <w:rFonts w:ascii="Verdana" w:eastAsia="Calibri" w:hAnsi="Verdana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0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9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4" w:hanging="720"/>
      </w:pPr>
      <w:rPr>
        <w:rFonts w:hint="default"/>
        <w:lang w:val="pt-PT" w:eastAsia="en-US" w:bidi="ar-SA"/>
      </w:rPr>
    </w:lvl>
  </w:abstractNum>
  <w:abstractNum w:abstractNumId="39">
    <w:nsid w:val="6B16767E"/>
    <w:multiLevelType w:val="multilevel"/>
    <w:tmpl w:val="4CF0FC58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40">
    <w:nsid w:val="6C386930"/>
    <w:multiLevelType w:val="multilevel"/>
    <w:tmpl w:val="3BA82904"/>
    <w:lvl w:ilvl="0">
      <w:start w:val="25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1">
    <w:nsid w:val="6C526476"/>
    <w:multiLevelType w:val="multilevel"/>
    <w:tmpl w:val="E2184380"/>
    <w:lvl w:ilvl="0">
      <w:start w:val="5"/>
      <w:numFmt w:val="decimal"/>
      <w:suff w:val="space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42">
    <w:nsid w:val="6CA670E0"/>
    <w:multiLevelType w:val="multilevel"/>
    <w:tmpl w:val="4A72477E"/>
    <w:lvl w:ilvl="0">
      <w:start w:val="1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3">
    <w:nsid w:val="727134BB"/>
    <w:multiLevelType w:val="multilevel"/>
    <w:tmpl w:val="3AF644A0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4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7A206F2B"/>
    <w:multiLevelType w:val="multilevel"/>
    <w:tmpl w:val="A984C65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26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31"/>
  </w:num>
  <w:num w:numId="7">
    <w:abstractNumId w:val="14"/>
  </w:num>
  <w:num w:numId="8">
    <w:abstractNumId w:val="43"/>
  </w:num>
  <w:num w:numId="9">
    <w:abstractNumId w:val="16"/>
  </w:num>
  <w:num w:numId="10">
    <w:abstractNumId w:val="19"/>
  </w:num>
  <w:num w:numId="11">
    <w:abstractNumId w:val="17"/>
  </w:num>
  <w:num w:numId="12">
    <w:abstractNumId w:val="18"/>
  </w:num>
  <w:num w:numId="13">
    <w:abstractNumId w:val="39"/>
  </w:num>
  <w:num w:numId="14">
    <w:abstractNumId w:val="24"/>
  </w:num>
  <w:num w:numId="15">
    <w:abstractNumId w:val="33"/>
  </w:num>
  <w:num w:numId="16">
    <w:abstractNumId w:val="0"/>
  </w:num>
  <w:num w:numId="17">
    <w:abstractNumId w:val="11"/>
  </w:num>
  <w:num w:numId="18">
    <w:abstractNumId w:val="38"/>
  </w:num>
  <w:num w:numId="19">
    <w:abstractNumId w:val="32"/>
  </w:num>
  <w:num w:numId="20">
    <w:abstractNumId w:val="12"/>
  </w:num>
  <w:num w:numId="21">
    <w:abstractNumId w:val="28"/>
  </w:num>
  <w:num w:numId="22">
    <w:abstractNumId w:val="29"/>
  </w:num>
  <w:num w:numId="23">
    <w:abstractNumId w:val="1"/>
  </w:num>
  <w:num w:numId="24">
    <w:abstractNumId w:val="8"/>
  </w:num>
  <w:num w:numId="25">
    <w:abstractNumId w:val="20"/>
  </w:num>
  <w:num w:numId="26">
    <w:abstractNumId w:val="41"/>
  </w:num>
  <w:num w:numId="27">
    <w:abstractNumId w:val="30"/>
  </w:num>
  <w:num w:numId="28">
    <w:abstractNumId w:val="25"/>
  </w:num>
  <w:num w:numId="29">
    <w:abstractNumId w:val="13"/>
  </w:num>
  <w:num w:numId="30">
    <w:abstractNumId w:val="37"/>
  </w:num>
  <w:num w:numId="31">
    <w:abstractNumId w:val="40"/>
  </w:num>
  <w:num w:numId="32">
    <w:abstractNumId w:val="5"/>
  </w:num>
  <w:num w:numId="33">
    <w:abstractNumId w:val="23"/>
  </w:num>
  <w:num w:numId="34">
    <w:abstractNumId w:val="10"/>
  </w:num>
  <w:num w:numId="35">
    <w:abstractNumId w:val="6"/>
  </w:num>
  <w:num w:numId="36">
    <w:abstractNumId w:val="42"/>
  </w:num>
  <w:num w:numId="37">
    <w:abstractNumId w:val="27"/>
  </w:num>
  <w:num w:numId="38">
    <w:abstractNumId w:val="9"/>
  </w:num>
  <w:num w:numId="39">
    <w:abstractNumId w:val="34"/>
  </w:num>
  <w:num w:numId="40">
    <w:abstractNumId w:val="36"/>
  </w:num>
  <w:num w:numId="41">
    <w:abstractNumId w:val="7"/>
  </w:num>
  <w:num w:numId="42">
    <w:abstractNumId w:val="15"/>
  </w:num>
  <w:num w:numId="43">
    <w:abstractNumId w:val="21"/>
  </w:num>
  <w:num w:numId="44">
    <w:abstractNumId w:val="35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01"/>
    <w:rsid w:val="00150E3E"/>
    <w:rsid w:val="00533F01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3655-8842-4400-9D15-EBD4848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01"/>
  </w:style>
  <w:style w:type="paragraph" w:styleId="Ttulo1">
    <w:name w:val="heading 1"/>
    <w:aliases w:val="t1 - ABNT,PSC_Titulo_1,8. DA ALTERAÇÃO DE PREÇOS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Ttulo2">
    <w:name w:val="heading 2"/>
    <w:aliases w:val="H2,H21,H22,h2,2,Arial 12 Fett Kursiv,hoofdstuk 1.1,Gliederung2,Gliederung21,Gliederung22,Gliederung23,Gliederung24,Gliederung25,Gliederung26,Gliederung28,PSC_Titulo_2"/>
    <w:basedOn w:val="Normal"/>
    <w:next w:val="Normal"/>
    <w:link w:val="Ttulo2Char"/>
    <w:uiPriority w:val="9"/>
    <w:unhideWhenUsed/>
    <w:qFormat/>
    <w:rsid w:val="00533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33F01"/>
    <w:pPr>
      <w:keepNext/>
      <w:tabs>
        <w:tab w:val="num" w:pos="1713"/>
      </w:tabs>
      <w:spacing w:before="240" w:after="60" w:line="240" w:lineRule="auto"/>
      <w:ind w:left="1713" w:hanging="720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33F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533F01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33F0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Times New Roman"/>
      <w:szCs w:val="20"/>
      <w:lang w:eastAsia="pt-BR"/>
    </w:rPr>
  </w:style>
  <w:style w:type="paragraph" w:styleId="Ttulo7">
    <w:name w:val="heading 7"/>
    <w:aliases w:val="marcador"/>
    <w:basedOn w:val="Normal"/>
    <w:next w:val="Normal"/>
    <w:link w:val="Ttulo7Char"/>
    <w:uiPriority w:val="9"/>
    <w:qFormat/>
    <w:rsid w:val="00533F01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533F0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33F0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,PSC_Titulo_1 Char,8. DA ALTERAÇÃO DE PREÇOS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customStyle="1" w:styleId="Ttulo2Char">
    <w:name w:val="Título 2 Char"/>
    <w:aliases w:val="H2 Char,H21 Char,H22 Char,h2 Char,2 Char,Arial 12 Fett Kursiv Char,hoofdstuk 1.1 Char,Gliederung2 Char,Gliederung21 Char,Gliederung22 Char,Gliederung23 Char,Gliederung24 Char,Gliederung25 Char,Gliederung26 Char,Gliederung28 Char"/>
    <w:basedOn w:val="Fontepargpadro"/>
    <w:link w:val="Ttulo2"/>
    <w:uiPriority w:val="9"/>
    <w:rsid w:val="00533F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533F0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3F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rsid w:val="00533F0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F01"/>
    <w:rPr>
      <w:rFonts w:ascii="Arial" w:eastAsia="Times New Roman" w:hAnsi="Arial" w:cs="Times New Roman"/>
      <w:szCs w:val="20"/>
      <w:lang w:eastAsia="pt-BR"/>
    </w:rPr>
  </w:style>
  <w:style w:type="character" w:customStyle="1" w:styleId="Ttulo7Char">
    <w:name w:val="Título 7 Char"/>
    <w:aliases w:val="marcador Char"/>
    <w:basedOn w:val="Fontepargpadro"/>
    <w:link w:val="Ttulo7"/>
    <w:uiPriority w:val="9"/>
    <w:rsid w:val="00533F01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33F0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33F01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3F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3F01"/>
    <w:rPr>
      <w:rFonts w:ascii="Times New Roman" w:hAnsi="Times New Roman" w:cs="Times New Roman"/>
      <w:sz w:val="24"/>
      <w:szCs w:val="24"/>
    </w:rPr>
  </w:style>
  <w:style w:type="character" w:styleId="Forte">
    <w:name w:val="Strong"/>
    <w:qFormat/>
    <w:rsid w:val="00533F01"/>
    <w:rPr>
      <w:b/>
      <w:bCs/>
    </w:rPr>
  </w:style>
  <w:style w:type="paragraph" w:styleId="PargrafodaLista">
    <w:name w:val="List Paragraph"/>
    <w:aliases w:val="DOCs_Paragrafo-1"/>
    <w:basedOn w:val="Normal"/>
    <w:link w:val="PargrafodaListaChar"/>
    <w:uiPriority w:val="1"/>
    <w:qFormat/>
    <w:rsid w:val="00533F01"/>
    <w:pPr>
      <w:ind w:left="720"/>
      <w:contextualSpacing/>
    </w:pPr>
  </w:style>
  <w:style w:type="character" w:customStyle="1" w:styleId="PargrafodaListaChar">
    <w:name w:val="Parágrafo da Lista Char"/>
    <w:aliases w:val="DOCs_Paragrafo-1 Char"/>
    <w:link w:val="PargrafodaLista"/>
    <w:uiPriority w:val="1"/>
    <w:qFormat/>
    <w:rsid w:val="00533F01"/>
  </w:style>
  <w:style w:type="paragraph" w:customStyle="1" w:styleId="Nivel3">
    <w:name w:val="Nivel 3"/>
    <w:basedOn w:val="Normal"/>
    <w:link w:val="Nivel3Char"/>
    <w:qFormat/>
    <w:rsid w:val="00533F01"/>
    <w:pPr>
      <w:spacing w:after="0" w:line="240" w:lineRule="auto"/>
      <w:ind w:left="1638" w:hanging="504"/>
    </w:pPr>
    <w:rPr>
      <w:rFonts w:ascii="Ecofont_Spranq_eco_Sans" w:eastAsia="MS Mincho" w:hAnsi="Ecofont_Spranq_eco_Sans" w:cs="Tahoma"/>
      <w:sz w:val="24"/>
      <w:szCs w:val="24"/>
      <w:lang w:eastAsia="pt-BR"/>
    </w:rPr>
  </w:style>
  <w:style w:type="character" w:customStyle="1" w:styleId="Nivel3Char">
    <w:name w:val="Nivel 3 Char"/>
    <w:link w:val="Nivel3"/>
    <w:rsid w:val="00533F01"/>
    <w:rPr>
      <w:rFonts w:ascii="Ecofont_Spranq_eco_Sans" w:eastAsia="MS Mincho" w:hAnsi="Ecofont_Spranq_eco_Sans" w:cs="Tahoma"/>
      <w:sz w:val="24"/>
      <w:szCs w:val="24"/>
      <w:lang w:eastAsia="pt-BR"/>
    </w:rPr>
  </w:style>
  <w:style w:type="paragraph" w:customStyle="1" w:styleId="corpo">
    <w:name w:val="corpo"/>
    <w:basedOn w:val="Normal"/>
    <w:rsid w:val="00533F0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33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F01"/>
  </w:style>
  <w:style w:type="paragraph" w:styleId="Rodap">
    <w:name w:val="footer"/>
    <w:basedOn w:val="Normal"/>
    <w:link w:val="RodapChar"/>
    <w:uiPriority w:val="99"/>
    <w:unhideWhenUsed/>
    <w:rsid w:val="00533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F01"/>
  </w:style>
  <w:style w:type="paragraph" w:customStyle="1" w:styleId="Textopadro">
    <w:name w:val="Texto padrão"/>
    <w:basedOn w:val="Normal"/>
    <w:rsid w:val="00533F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53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33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ivel01">
    <w:name w:val="Nivel 01"/>
    <w:basedOn w:val="Ttulo1"/>
    <w:next w:val="Normal"/>
    <w:link w:val="Nivel01Char"/>
    <w:qFormat/>
    <w:rsid w:val="00533F01"/>
    <w:pPr>
      <w:tabs>
        <w:tab w:val="left" w:pos="0"/>
      </w:tabs>
      <w:spacing w:before="120" w:afterLines="120" w:after="288" w:line="312" w:lineRule="auto"/>
    </w:pPr>
    <w:rPr>
      <w:rFonts w:ascii="Arial" w:eastAsia="Times New Roman" w:hAnsi="Arial" w:cs="Arial"/>
      <w:b w:val="0"/>
      <w:caps w:val="0"/>
      <w:kern w:val="0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533F01"/>
    <w:pPr>
      <w:spacing w:before="120" w:after="120" w:line="276" w:lineRule="auto"/>
      <w:jc w:val="both"/>
      <w:outlineLvl w:val="1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ormal"/>
    <w:qFormat/>
    <w:rsid w:val="00533F01"/>
    <w:pPr>
      <w:spacing w:before="120" w:after="120" w:line="240" w:lineRule="auto"/>
      <w:ind w:left="851"/>
      <w:jc w:val="both"/>
      <w:outlineLvl w:val="3"/>
    </w:pPr>
    <w:rPr>
      <w:rFonts w:ascii="Arial" w:eastAsia="MS Mincho" w:hAnsi="Arial" w:cs="Tahoma"/>
      <w:sz w:val="20"/>
      <w:szCs w:val="24"/>
      <w:lang w:eastAsia="pt-BR"/>
    </w:rPr>
  </w:style>
  <w:style w:type="paragraph" w:customStyle="1" w:styleId="Nivel5">
    <w:name w:val="Nivel 5"/>
    <w:basedOn w:val="Nivel4"/>
    <w:qFormat/>
    <w:rsid w:val="00533F01"/>
    <w:pPr>
      <w:ind w:left="1276"/>
      <w:outlineLvl w:val="4"/>
    </w:pPr>
  </w:style>
  <w:style w:type="paragraph" w:customStyle="1" w:styleId="SemEspaamento1">
    <w:name w:val="Sem Espaçamento1"/>
    <w:rsid w:val="00533F01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Nivel2Char">
    <w:name w:val="Nivel 2 Char"/>
    <w:link w:val="Nivel2"/>
    <w:locked/>
    <w:rsid w:val="00533F01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Default">
    <w:name w:val="Default"/>
    <w:qFormat/>
    <w:rsid w:val="00533F01"/>
    <w:pPr>
      <w:autoSpaceDE w:val="0"/>
      <w:autoSpaceDN w:val="0"/>
      <w:adjustRightInd w:val="0"/>
      <w:spacing w:after="0" w:line="240" w:lineRule="auto"/>
    </w:pPr>
    <w:rPr>
      <w:rFonts w:ascii="Tw Cen MT" w:eastAsia="Times New Roman" w:hAnsi="Tw Cen MT" w:cs="Tw Cen MT"/>
      <w:color w:val="000000"/>
      <w:sz w:val="24"/>
      <w:szCs w:val="24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533F01"/>
    <w:pPr>
      <w:spacing w:afterLines="0" w:after="120"/>
      <w:ind w:left="709"/>
      <w:outlineLvl w:val="1"/>
    </w:pPr>
    <w:rPr>
      <w:color w:val="FF0000"/>
    </w:rPr>
  </w:style>
  <w:style w:type="character" w:customStyle="1" w:styleId="Nvel1-SemNumChar">
    <w:name w:val="Nível 1-Sem Num Char"/>
    <w:link w:val="Nvel1-SemNum"/>
    <w:rsid w:val="00533F01"/>
    <w:rPr>
      <w:rFonts w:ascii="Arial" w:eastAsia="Times New Roman" w:hAnsi="Arial" w:cs="Arial"/>
      <w:b/>
      <w:bCs/>
      <w:color w:val="FF0000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533F01"/>
    <w:pPr>
      <w:numPr>
        <w:numId w:val="16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8">
    <w:name w:val="CM8"/>
    <w:basedOn w:val="Default"/>
    <w:next w:val="Default"/>
    <w:uiPriority w:val="99"/>
    <w:rsid w:val="00533F01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nhideWhenUsed/>
    <w:rsid w:val="0053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33F01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uiPriority w:val="99"/>
    <w:unhideWhenUsed/>
    <w:rsid w:val="00533F01"/>
  </w:style>
  <w:style w:type="paragraph" w:styleId="Corpodetexto">
    <w:name w:val="Body Text"/>
    <w:basedOn w:val="Normal"/>
    <w:link w:val="CorpodetextoChar"/>
    <w:qFormat/>
    <w:rsid w:val="00533F01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33F0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33F01"/>
    <w:rPr>
      <w:color w:val="800080"/>
      <w:u w:val="single"/>
    </w:rPr>
  </w:style>
  <w:style w:type="paragraph" w:customStyle="1" w:styleId="xl63">
    <w:name w:val="xl63"/>
    <w:basedOn w:val="Normal"/>
    <w:rsid w:val="00533F01"/>
    <w:pP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533F01"/>
    <w:pPr>
      <w:suppressAutoHyphens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">
    <w:name w:val="CM5"/>
    <w:basedOn w:val="Default"/>
    <w:next w:val="Default"/>
    <w:uiPriority w:val="99"/>
    <w:rsid w:val="00533F01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533F01"/>
    <w:pPr>
      <w:widowControl w:val="0"/>
      <w:autoSpaceDE w:val="0"/>
      <w:autoSpaceDN w:val="0"/>
      <w:adjustRightInd w:val="0"/>
      <w:spacing w:after="150" w:line="240" w:lineRule="auto"/>
    </w:pPr>
    <w:rPr>
      <w:rFonts w:ascii="MS Sans Serif" w:eastAsia="Times New Roman" w:hAnsi="MS Sans Serif" w:cs="Times New Roman"/>
      <w:sz w:val="24"/>
      <w:szCs w:val="24"/>
      <w:lang w:eastAsia="pt-BR"/>
    </w:rPr>
  </w:style>
  <w:style w:type="paragraph" w:customStyle="1" w:styleId="CM7">
    <w:name w:val="CM7"/>
    <w:basedOn w:val="Normal"/>
    <w:next w:val="Normal"/>
    <w:uiPriority w:val="99"/>
    <w:rsid w:val="00533F01"/>
    <w:pPr>
      <w:widowControl w:val="0"/>
      <w:autoSpaceDE w:val="0"/>
      <w:autoSpaceDN w:val="0"/>
      <w:adjustRightInd w:val="0"/>
      <w:spacing w:after="0" w:line="293" w:lineRule="atLeast"/>
    </w:pPr>
    <w:rPr>
      <w:rFonts w:ascii="TTE1723DF8t00" w:eastAsia="Times New Roman" w:hAnsi="TTE1723DF8t00" w:cs="TTE1723DF8t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533F01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33F01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3F01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3F01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33F01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xl73">
    <w:name w:val="xl73"/>
    <w:basedOn w:val="Normal"/>
    <w:rsid w:val="00533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33F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533F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texto31">
    <w:name w:val="Corpo de texto 31"/>
    <w:basedOn w:val="Normal"/>
    <w:rsid w:val="00533F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1">
    <w:name w:val="Título 21"/>
    <w:basedOn w:val="Normal"/>
    <w:uiPriority w:val="1"/>
    <w:qFormat/>
    <w:rsid w:val="00533F01"/>
    <w:pPr>
      <w:widowControl w:val="0"/>
      <w:autoSpaceDE w:val="0"/>
      <w:autoSpaceDN w:val="0"/>
      <w:spacing w:after="0" w:line="240" w:lineRule="auto"/>
      <w:ind w:left="845"/>
      <w:outlineLvl w:val="2"/>
    </w:pPr>
    <w:rPr>
      <w:rFonts w:ascii="Arial" w:eastAsia="Arial" w:hAnsi="Arial" w:cs="Arial"/>
      <w:b/>
      <w:bCs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533F01"/>
    <w:pPr>
      <w:widowControl w:val="0"/>
      <w:autoSpaceDE w:val="0"/>
      <w:autoSpaceDN w:val="0"/>
      <w:spacing w:before="4" w:after="0" w:line="240" w:lineRule="auto"/>
      <w:ind w:left="2984" w:right="2931" w:hanging="2"/>
      <w:jc w:val="center"/>
      <w:outlineLvl w:val="3"/>
    </w:pPr>
    <w:rPr>
      <w:rFonts w:ascii="Arial" w:eastAsia="Arial" w:hAnsi="Arial" w:cs="Arial"/>
      <w:b/>
      <w:bCs/>
      <w:i/>
      <w:lang w:val="pt-PT" w:eastAsia="pt-PT" w:bidi="pt-PT"/>
    </w:rPr>
  </w:style>
  <w:style w:type="paragraph" w:customStyle="1" w:styleId="xl76">
    <w:name w:val="xl76"/>
    <w:basedOn w:val="Normal"/>
    <w:rsid w:val="00533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ela">
    <w:name w:val="tabela"/>
    <w:basedOn w:val="Normal"/>
    <w:rsid w:val="00533F0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0">
    <w:name w:val="Corpo"/>
    <w:uiPriority w:val="99"/>
    <w:rsid w:val="00533F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533F01"/>
    <w:rPr>
      <w:i/>
      <w:iCs/>
    </w:rPr>
  </w:style>
  <w:style w:type="paragraph" w:customStyle="1" w:styleId="msonormal0">
    <w:name w:val="msonormal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aliases w:val="DA ALTERAÇÃO DE PREÇOS"/>
    <w:basedOn w:val="Normal"/>
    <w:link w:val="TtuloChar"/>
    <w:qFormat/>
    <w:rsid w:val="00533F0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aliases w:val="DA ALTERAÇÃO DE PREÇOS Char"/>
    <w:basedOn w:val="Fontepargpadro"/>
    <w:link w:val="Ttulo"/>
    <w:rsid w:val="00533F01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3F01"/>
    <w:rPr>
      <w:rFonts w:ascii="Arial" w:eastAsia="Times New Roman" w:hAnsi="Arial" w:cs="Times New Roman"/>
      <w:sz w:val="2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33F0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1"/>
      <w:szCs w:val="20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33F01"/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33F01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533F01"/>
    <w:pPr>
      <w:widowControl/>
      <w:spacing w:after="40" w:line="140" w:lineRule="atLeast"/>
      <w:ind w:left="360"/>
    </w:pPr>
    <w:rPr>
      <w:rFonts w:ascii="Garamond" w:hAnsi="Garamond" w:cs="Goudy Old Style"/>
      <w:spacing w:val="-5"/>
      <w:sz w:val="24"/>
      <w:lang w:val="pt-BR"/>
    </w:rPr>
  </w:style>
  <w:style w:type="character" w:customStyle="1" w:styleId="CabealhodamensagemChar1">
    <w:name w:val="Cabeçalho da mensagem Char1"/>
    <w:basedOn w:val="Fontepargpadro"/>
    <w:uiPriority w:val="99"/>
    <w:semiHidden/>
    <w:rsid w:val="00533F0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tulo">
    <w:name w:val="Subtitle"/>
    <w:basedOn w:val="Normal"/>
    <w:link w:val="SubttuloChar"/>
    <w:qFormat/>
    <w:rsid w:val="00533F01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33F01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33F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33F0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533F01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33F01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33F01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533F01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3F01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3F01"/>
    <w:pPr>
      <w:tabs>
        <w:tab w:val="left" w:pos="-2552"/>
      </w:tabs>
      <w:spacing w:after="0" w:line="240" w:lineRule="auto"/>
      <w:ind w:left="2552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533F01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33F0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33F0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533F01"/>
    <w:rPr>
      <w:rFonts w:ascii="Consolas" w:hAnsi="Consolas"/>
      <w:sz w:val="21"/>
      <w:szCs w:val="21"/>
    </w:rPr>
  </w:style>
  <w:style w:type="paragraph" w:customStyle="1" w:styleId="BodyText21">
    <w:name w:val="Body Text 21"/>
    <w:basedOn w:val="Normal"/>
    <w:uiPriority w:val="99"/>
    <w:rsid w:val="00533F0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533F0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ext2">
    <w:name w:val="bodytext2"/>
    <w:basedOn w:val="Normal"/>
    <w:uiPriority w:val="99"/>
    <w:rsid w:val="00533F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ncabezado">
    <w:name w:val="Cabeçalho.encabezado"/>
    <w:basedOn w:val="Normal"/>
    <w:uiPriority w:val="99"/>
    <w:rsid w:val="00533F0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533F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533F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rmo">
    <w:name w:val="Termo"/>
    <w:basedOn w:val="Normal"/>
    <w:uiPriority w:val="99"/>
    <w:rsid w:val="00533F01"/>
    <w:pPr>
      <w:spacing w:before="120" w:after="240" w:line="240" w:lineRule="auto"/>
      <w:ind w:left="45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533F01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subitem1">
    <w:name w:val="subitem1"/>
    <w:basedOn w:val="Normal"/>
    <w:uiPriority w:val="99"/>
    <w:rsid w:val="00533F01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Lucidasans" w:eastAsia="Times New Roman" w:hAnsi="Arial" w:cs="Lucidasans"/>
      <w:sz w:val="24"/>
      <w:szCs w:val="24"/>
      <w:lang w:eastAsia="pt-BR"/>
    </w:rPr>
  </w:style>
  <w:style w:type="paragraph" w:customStyle="1" w:styleId="subitem10">
    <w:name w:val="subitem 1"/>
    <w:basedOn w:val="Normal"/>
    <w:uiPriority w:val="99"/>
    <w:rsid w:val="00533F01"/>
    <w:pPr>
      <w:widowControl w:val="0"/>
      <w:autoSpaceDE w:val="0"/>
      <w:autoSpaceDN w:val="0"/>
      <w:adjustRightInd w:val="0"/>
      <w:spacing w:after="0" w:line="240" w:lineRule="auto"/>
    </w:pPr>
    <w:rPr>
      <w:rFonts w:ascii="Lucidasans" w:eastAsia="Times New Roman" w:hAnsi="Arial" w:cs="Lucidasans"/>
      <w:sz w:val="20"/>
      <w:szCs w:val="20"/>
      <w:lang w:eastAsia="pt-BR"/>
    </w:rPr>
  </w:style>
  <w:style w:type="paragraph" w:customStyle="1" w:styleId="texto1">
    <w:name w:val="texto1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533F01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2">
    <w:name w:val="xl22"/>
    <w:basedOn w:val="Normal"/>
    <w:uiPriority w:val="99"/>
    <w:rsid w:val="00533F01"/>
    <w:pPr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WW-BodyText2">
    <w:name w:val="WW-Body Text 2"/>
    <w:basedOn w:val="Normal"/>
    <w:uiPriority w:val="99"/>
    <w:rsid w:val="00533F0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pt-BR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533F01"/>
    <w:pPr>
      <w:spacing w:after="0" w:line="240" w:lineRule="auto"/>
      <w:jc w:val="both"/>
    </w:pPr>
    <w:rPr>
      <w:rFonts w:ascii="Arial" w:eastAsia="Times New Roman" w:hAnsi="Arial" w:cs="Times New Roman"/>
      <w:spacing w:val="20"/>
      <w:sz w:val="20"/>
      <w:szCs w:val="24"/>
      <w:lang w:eastAsia="pt-BR"/>
    </w:rPr>
  </w:style>
  <w:style w:type="paragraph" w:customStyle="1" w:styleId="font5">
    <w:name w:val="font5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font8">
    <w:name w:val="font8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BR"/>
    </w:rPr>
  </w:style>
  <w:style w:type="paragraph" w:customStyle="1" w:styleId="font9">
    <w:name w:val="font9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BR"/>
    </w:rPr>
  </w:style>
  <w:style w:type="paragraph" w:customStyle="1" w:styleId="xl78">
    <w:name w:val="xl78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17"/>
      <w:szCs w:val="17"/>
      <w:u w:val="single"/>
      <w:lang w:eastAsia="pt-BR"/>
    </w:rPr>
  </w:style>
  <w:style w:type="paragraph" w:customStyle="1" w:styleId="xl79">
    <w:name w:val="xl79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81">
    <w:name w:val="xl81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rsid w:val="00533F01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uiPriority w:val="99"/>
    <w:rsid w:val="00533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uiPriority w:val="99"/>
    <w:rsid w:val="00533F01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uiPriority w:val="99"/>
    <w:rsid w:val="00533F01"/>
    <w:pPr>
      <w:pBdr>
        <w:top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uiPriority w:val="99"/>
    <w:rsid w:val="00533F01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90">
    <w:name w:val="xl90"/>
    <w:basedOn w:val="Normal"/>
    <w:uiPriority w:val="99"/>
    <w:rsid w:val="00533F01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91">
    <w:name w:val="xl91"/>
    <w:basedOn w:val="Normal"/>
    <w:uiPriority w:val="99"/>
    <w:rsid w:val="00533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NONormal">
    <w:name w:val="NO Normal"/>
    <w:uiPriority w:val="99"/>
    <w:rsid w:val="00533F01"/>
    <w:pPr>
      <w:widowControl w:val="0"/>
      <w:tabs>
        <w:tab w:val="center" w:pos="5400"/>
        <w:tab w:val="right" w:pos="11188"/>
      </w:tabs>
      <w:spacing w:after="0" w:line="240" w:lineRule="auto"/>
      <w:ind w:left="865" w:right="373" w:hanging="594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pt-BR"/>
    </w:rPr>
  </w:style>
  <w:style w:type="paragraph" w:customStyle="1" w:styleId="western">
    <w:name w:val="western"/>
    <w:basedOn w:val="Normal"/>
    <w:rsid w:val="00533F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uiPriority w:val="99"/>
    <w:rsid w:val="0053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93">
    <w:name w:val="xl93"/>
    <w:basedOn w:val="Normal"/>
    <w:uiPriority w:val="99"/>
    <w:rsid w:val="00533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Padro">
    <w:name w:val="Padrão"/>
    <w:uiPriority w:val="99"/>
    <w:rsid w:val="00533F0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provisrio">
    <w:name w:val="provisório"/>
    <w:basedOn w:val="Normal"/>
    <w:uiPriority w:val="99"/>
    <w:rsid w:val="00533F01"/>
    <w:pPr>
      <w:tabs>
        <w:tab w:val="left" w:pos="1701"/>
        <w:tab w:val="left" w:pos="1871"/>
        <w:tab w:val="left" w:pos="2013"/>
      </w:tabs>
      <w:spacing w:before="72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xto2">
    <w:name w:val="texto2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4partenormativa">
    <w:name w:val="04partenormativa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5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33F0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description">
    <w:name w:val="description"/>
    <w:basedOn w:val="Fontepargpadro"/>
    <w:rsid w:val="00533F01"/>
  </w:style>
  <w:style w:type="character" w:customStyle="1" w:styleId="Internetlink">
    <w:name w:val="Internet link"/>
    <w:basedOn w:val="Fontepargpadro"/>
    <w:rsid w:val="00533F01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533F01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533F01"/>
  </w:style>
  <w:style w:type="character" w:customStyle="1" w:styleId="Nivel01Char">
    <w:name w:val="Nivel 01 Char"/>
    <w:basedOn w:val="TtuloChar"/>
    <w:link w:val="Nivel01"/>
    <w:rsid w:val="00533F01"/>
    <w:rPr>
      <w:rFonts w:ascii="Arial" w:eastAsia="Times New Roman" w:hAnsi="Arial" w:cs="Arial"/>
      <w:b w:val="0"/>
      <w:bCs/>
      <w:sz w:val="20"/>
      <w:szCs w:val="20"/>
      <w:lang w:eastAsia="pt-BR"/>
    </w:rPr>
  </w:style>
  <w:style w:type="paragraph" w:customStyle="1" w:styleId="Normal1">
    <w:name w:val="Normal1"/>
    <w:basedOn w:val="Normal"/>
    <w:rsid w:val="00533F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PADRO0">
    <w:name w:val="PADRÃO"/>
    <w:rsid w:val="00533F0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deGrade1Clara">
    <w:name w:val="Grid Table 1 Light"/>
    <w:basedOn w:val="Tabelanormal"/>
    <w:uiPriority w:val="46"/>
    <w:rsid w:val="0053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dentifica">
    <w:name w:val="identifica"/>
    <w:basedOn w:val="Normal"/>
    <w:rsid w:val="005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533F01"/>
  </w:style>
  <w:style w:type="paragraph" w:customStyle="1" w:styleId="Captulo">
    <w:name w:val="Capítulo"/>
    <w:basedOn w:val="Normal"/>
    <w:next w:val="Corpodetexto"/>
    <w:rsid w:val="00533F0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533F01"/>
    <w:pPr>
      <w:keepLines w:val="0"/>
      <w:widowControl/>
      <w:suppressAutoHyphens/>
      <w:spacing w:line="240" w:lineRule="auto"/>
      <w:ind w:left="0"/>
    </w:pPr>
    <w:rPr>
      <w:rFonts w:cs="Tahoma"/>
      <w:sz w:val="24"/>
      <w:szCs w:val="24"/>
      <w:lang w:val="pt-BR" w:eastAsia="ar-SA"/>
    </w:rPr>
  </w:style>
  <w:style w:type="paragraph" w:customStyle="1" w:styleId="Legenda1">
    <w:name w:val="Legenda1"/>
    <w:basedOn w:val="Normal"/>
    <w:rsid w:val="00533F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33F0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xmsonormal">
    <w:name w:val="x_msonormal"/>
    <w:basedOn w:val="Normal"/>
    <w:rsid w:val="005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12">
    <w:name w:val="CM12"/>
    <w:basedOn w:val="Normal"/>
    <w:next w:val="Normal"/>
    <w:uiPriority w:val="99"/>
    <w:rsid w:val="00533F01"/>
    <w:pPr>
      <w:widowControl w:val="0"/>
      <w:autoSpaceDE w:val="0"/>
      <w:autoSpaceDN w:val="0"/>
      <w:adjustRightInd w:val="0"/>
      <w:spacing w:after="260" w:line="240" w:lineRule="auto"/>
    </w:pPr>
    <w:rPr>
      <w:rFonts w:ascii="TTE1723DF8t00" w:eastAsia="Times New Roman" w:hAnsi="TTE1723DF8t00" w:cs="TTE1723DF8t00"/>
      <w:sz w:val="24"/>
      <w:szCs w:val="24"/>
      <w:lang w:eastAsia="pt-BR"/>
    </w:rPr>
  </w:style>
  <w:style w:type="table" w:styleId="TabeladaWeb3">
    <w:name w:val="Table Web 3"/>
    <w:basedOn w:val="Tabelanormal"/>
    <w:rsid w:val="00533F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2">
    <w:name w:val="Grid Table 2"/>
    <w:basedOn w:val="Tabelanormal"/>
    <w:uiPriority w:val="47"/>
    <w:rsid w:val="0053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electable-text">
    <w:name w:val="selectable-text"/>
    <w:basedOn w:val="Fontepargpadro"/>
    <w:rsid w:val="00533F01"/>
  </w:style>
  <w:style w:type="paragraph" w:customStyle="1" w:styleId="p1">
    <w:name w:val="p1"/>
    <w:basedOn w:val="Normal"/>
    <w:rsid w:val="00533F01"/>
    <w:pPr>
      <w:widowControl w:val="0"/>
      <w:tabs>
        <w:tab w:val="left" w:pos="720"/>
      </w:tabs>
      <w:autoSpaceDE w:val="0"/>
      <w:autoSpaceDN w:val="0"/>
      <w:adjustRightInd w:val="0"/>
      <w:spacing w:after="0" w:line="420" w:lineRule="atLeast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p4">
    <w:name w:val="p4"/>
    <w:basedOn w:val="Normal"/>
    <w:rsid w:val="00533F01"/>
    <w:pPr>
      <w:widowControl w:val="0"/>
      <w:tabs>
        <w:tab w:val="left" w:pos="2600"/>
      </w:tabs>
      <w:autoSpaceDE w:val="0"/>
      <w:autoSpaceDN w:val="0"/>
      <w:adjustRightInd w:val="0"/>
      <w:spacing w:after="0" w:line="420" w:lineRule="atLeast"/>
      <w:ind w:left="1440" w:firstLine="2592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p5">
    <w:name w:val="p5"/>
    <w:basedOn w:val="Normal"/>
    <w:rsid w:val="00533F01"/>
    <w:pPr>
      <w:widowControl w:val="0"/>
      <w:tabs>
        <w:tab w:val="left" w:pos="720"/>
      </w:tabs>
      <w:autoSpaceDE w:val="0"/>
      <w:autoSpaceDN w:val="0"/>
      <w:adjustRightInd w:val="0"/>
      <w:spacing w:after="0" w:line="420" w:lineRule="atLeast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p7">
    <w:name w:val="p7"/>
    <w:basedOn w:val="Normal"/>
    <w:rsid w:val="00533F01"/>
    <w:pPr>
      <w:widowControl w:val="0"/>
      <w:autoSpaceDE w:val="0"/>
      <w:autoSpaceDN w:val="0"/>
      <w:adjustRightInd w:val="0"/>
      <w:spacing w:after="0" w:line="240" w:lineRule="atLeast"/>
      <w:ind w:left="1340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fontstyle01">
    <w:name w:val="fontstyle01"/>
    <w:basedOn w:val="Fontepargpadro"/>
    <w:rsid w:val="00533F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ulo-principal">
    <w:name w:val="titulo-principal"/>
    <w:basedOn w:val="Fontepargpadro"/>
    <w:rsid w:val="00533F01"/>
  </w:style>
  <w:style w:type="table" w:customStyle="1" w:styleId="TableNormal">
    <w:name w:val="Table Normal"/>
    <w:uiPriority w:val="2"/>
    <w:semiHidden/>
    <w:unhideWhenUsed/>
    <w:qFormat/>
    <w:rsid w:val="00533F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EspaamentoChar">
    <w:name w:val="Sem Espaçamento Char"/>
    <w:link w:val="SemEspaamento"/>
    <w:uiPriority w:val="1"/>
    <w:locked/>
    <w:rsid w:val="00533F01"/>
    <w:rPr>
      <w:rFonts w:ascii="Calibri" w:eastAsia="Calibri" w:hAnsi="Calibri" w:cs="Times New Roman"/>
    </w:rPr>
  </w:style>
  <w:style w:type="character" w:customStyle="1" w:styleId="WW-PadroChar">
    <w:name w:val="WW-Padrão Char"/>
    <w:link w:val="WW-Padro"/>
    <w:locked/>
    <w:rsid w:val="00533F0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Padro">
    <w:name w:val="WW-Padrão"/>
    <w:link w:val="WW-PadroChar"/>
    <w:rsid w:val="00533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33F0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53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3698</Words>
  <Characters>19973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2024-06-10T16:12:00Z</dcterms:created>
  <dcterms:modified xsi:type="dcterms:W3CDTF">2024-06-10T16:14:00Z</dcterms:modified>
</cp:coreProperties>
</file>